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9A2D" w14:textId="77777777" w:rsidR="00FC7706" w:rsidRPr="002403FC" w:rsidRDefault="00FC7706" w:rsidP="00FC7706">
      <w:pPr>
        <w:rPr>
          <w:rFonts w:ascii="Calibri" w:hAnsi="Calibri" w:cs="Calibri"/>
          <w:b/>
          <w:sz w:val="28"/>
          <w:szCs w:val="28"/>
          <w:u w:val="single"/>
        </w:rPr>
      </w:pPr>
      <w:bookmarkStart w:id="0" w:name="TOR"/>
      <w:bookmarkStart w:id="1" w:name="_GoBack"/>
      <w:bookmarkEnd w:id="1"/>
      <w:r w:rsidRPr="002403FC">
        <w:rPr>
          <w:rFonts w:ascii="Calibri" w:hAnsi="Calibri" w:cs="Calibri"/>
          <w:b/>
          <w:sz w:val="28"/>
          <w:szCs w:val="28"/>
          <w:u w:val="single"/>
        </w:rPr>
        <w:t>Board Terms of Reference</w:t>
      </w:r>
      <w:bookmarkEnd w:id="0"/>
    </w:p>
    <w:p w14:paraId="283A9CEC" w14:textId="77777777" w:rsidR="00FC7706" w:rsidRPr="002403FC" w:rsidRDefault="00FC7706" w:rsidP="00FC7706">
      <w:pPr>
        <w:rPr>
          <w:rFonts w:ascii="Calibri" w:hAnsi="Calibri" w:cs="Calibri"/>
          <w:sz w:val="20"/>
          <w:szCs w:val="20"/>
        </w:rPr>
      </w:pPr>
    </w:p>
    <w:p w14:paraId="6BA2C4C7" w14:textId="77777777" w:rsidR="00FC7706" w:rsidRPr="002403FC" w:rsidRDefault="00FC7706" w:rsidP="00FC7706">
      <w:pPr>
        <w:rPr>
          <w:rFonts w:ascii="Calibri" w:hAnsi="Calibri" w:cs="Calibri"/>
        </w:rPr>
      </w:pPr>
      <w:r w:rsidRPr="002403FC">
        <w:rPr>
          <w:rFonts w:ascii="Calibri" w:hAnsi="Calibri" w:cs="Calibri"/>
          <w:b/>
        </w:rPr>
        <w:t>Mandate:</w:t>
      </w:r>
    </w:p>
    <w:p w14:paraId="5E63E53A" w14:textId="77777777" w:rsidR="00FC7706" w:rsidRPr="002403FC" w:rsidRDefault="00FC7706" w:rsidP="00FC7706">
      <w:pPr>
        <w:numPr>
          <w:ilvl w:val="0"/>
          <w:numId w:val="5"/>
        </w:numPr>
        <w:rPr>
          <w:rFonts w:ascii="Calibri" w:hAnsi="Calibri" w:cs="Calibri"/>
        </w:rPr>
      </w:pPr>
      <w:r w:rsidRPr="002403FC">
        <w:rPr>
          <w:rFonts w:ascii="Calibri" w:hAnsi="Calibri" w:cs="Calibri"/>
        </w:rPr>
        <w:t xml:space="preserve">To fulfill the legal requirements and obligations of a </w:t>
      </w:r>
      <w:r>
        <w:rPr>
          <w:rFonts w:ascii="Calibri" w:hAnsi="Calibri" w:cs="Calibri"/>
        </w:rPr>
        <w:t>D</w:t>
      </w:r>
      <w:r w:rsidRPr="002403FC">
        <w:rPr>
          <w:rFonts w:ascii="Calibri" w:hAnsi="Calibri" w:cs="Calibri"/>
        </w:rPr>
        <w:t>irector and to govern the Whistler Community Services Society (WCSS) according to bylaws and policy through leadership and oversight</w:t>
      </w:r>
    </w:p>
    <w:p w14:paraId="395DC14E" w14:textId="77777777" w:rsidR="00FC7706" w:rsidRPr="002403FC" w:rsidRDefault="00FC7706" w:rsidP="00FC7706">
      <w:pPr>
        <w:numPr>
          <w:ilvl w:val="0"/>
          <w:numId w:val="5"/>
        </w:numPr>
        <w:rPr>
          <w:rFonts w:ascii="Calibri" w:hAnsi="Calibri" w:cs="Calibri"/>
        </w:rPr>
      </w:pPr>
      <w:r w:rsidRPr="002403FC">
        <w:rPr>
          <w:rFonts w:ascii="Calibri" w:hAnsi="Calibri" w:cs="Calibri"/>
        </w:rPr>
        <w:t>Oversee all aspects of WCSS, including overseeing its operations and holding management accountable for delivering on the mission of WCSS</w:t>
      </w:r>
    </w:p>
    <w:p w14:paraId="5CCDA201" w14:textId="77777777" w:rsidR="00FC7706" w:rsidRPr="002403FC" w:rsidRDefault="00FC7706" w:rsidP="00FC7706">
      <w:pPr>
        <w:numPr>
          <w:ilvl w:val="0"/>
          <w:numId w:val="5"/>
        </w:numPr>
        <w:rPr>
          <w:rFonts w:ascii="Calibri" w:hAnsi="Calibri" w:cs="Calibri"/>
        </w:rPr>
      </w:pPr>
      <w:r w:rsidRPr="002403FC">
        <w:rPr>
          <w:rFonts w:ascii="Calibri" w:hAnsi="Calibri" w:cs="Calibri"/>
        </w:rPr>
        <w:t>Make decisions based on the best interests of WCSS, considering the impact of staff, clients, volunteers and other stakeholders</w:t>
      </w:r>
    </w:p>
    <w:p w14:paraId="57CCE3F1" w14:textId="77777777" w:rsidR="00FC7706" w:rsidRPr="002403FC" w:rsidRDefault="00FC7706" w:rsidP="00FC7706">
      <w:pPr>
        <w:rPr>
          <w:rFonts w:ascii="Calibri" w:hAnsi="Calibri" w:cs="Calibri"/>
        </w:rPr>
      </w:pPr>
    </w:p>
    <w:p w14:paraId="6A517DBF" w14:textId="77777777" w:rsidR="00FC7706" w:rsidRPr="002403FC" w:rsidRDefault="00FC7706" w:rsidP="00FC7706">
      <w:pPr>
        <w:rPr>
          <w:rFonts w:ascii="Calibri" w:hAnsi="Calibri" w:cs="Calibri"/>
          <w:b/>
        </w:rPr>
      </w:pPr>
      <w:r w:rsidRPr="002403FC">
        <w:rPr>
          <w:rFonts w:ascii="Calibri" w:hAnsi="Calibri" w:cs="Calibri"/>
          <w:b/>
        </w:rPr>
        <w:t>Structure:</w:t>
      </w:r>
    </w:p>
    <w:p w14:paraId="5352097D" w14:textId="77777777" w:rsidR="00FC7706" w:rsidRPr="002403FC" w:rsidRDefault="00FC7706" w:rsidP="00FC7706">
      <w:pPr>
        <w:numPr>
          <w:ilvl w:val="0"/>
          <w:numId w:val="1"/>
        </w:numPr>
        <w:rPr>
          <w:rFonts w:ascii="Calibri" w:hAnsi="Calibri" w:cs="Calibri"/>
        </w:rPr>
      </w:pPr>
      <w:r w:rsidRPr="002403FC">
        <w:rPr>
          <w:rFonts w:ascii="Calibri" w:hAnsi="Calibri" w:cs="Calibri"/>
        </w:rPr>
        <w:t>Executive Officers included in succession plan – Chair; Vice-Chair; Treasurer</w:t>
      </w:r>
    </w:p>
    <w:p w14:paraId="0D42D8FB" w14:textId="77777777" w:rsidR="00FC7706" w:rsidRPr="002403FC" w:rsidRDefault="00FC7706" w:rsidP="00FC7706">
      <w:pPr>
        <w:numPr>
          <w:ilvl w:val="0"/>
          <w:numId w:val="1"/>
        </w:numPr>
        <w:rPr>
          <w:rFonts w:ascii="Calibri" w:hAnsi="Calibri" w:cs="Calibri"/>
        </w:rPr>
      </w:pPr>
      <w:r w:rsidRPr="002403FC">
        <w:rPr>
          <w:rFonts w:ascii="Calibri" w:hAnsi="Calibri" w:cs="Calibri"/>
        </w:rPr>
        <w:t xml:space="preserve">Executive Officers not included in succession plan – Secretary </w:t>
      </w:r>
    </w:p>
    <w:p w14:paraId="588ABD1F" w14:textId="77777777" w:rsidR="00FC7706" w:rsidRPr="002403FC" w:rsidRDefault="00FC7706" w:rsidP="00FC7706">
      <w:pPr>
        <w:numPr>
          <w:ilvl w:val="0"/>
          <w:numId w:val="1"/>
        </w:numPr>
        <w:rPr>
          <w:rFonts w:ascii="Calibri" w:hAnsi="Calibri" w:cs="Calibri"/>
        </w:rPr>
      </w:pPr>
      <w:r w:rsidRPr="002403FC">
        <w:rPr>
          <w:rFonts w:ascii="Calibri" w:hAnsi="Calibri" w:cs="Calibri"/>
        </w:rPr>
        <w:t xml:space="preserve">Minimum 10 to maximum 13 Directors </w:t>
      </w:r>
    </w:p>
    <w:p w14:paraId="5D8620FB" w14:textId="77777777" w:rsidR="00FC7706" w:rsidRPr="002403FC" w:rsidRDefault="00FC7706" w:rsidP="00FC7706">
      <w:pPr>
        <w:numPr>
          <w:ilvl w:val="0"/>
          <w:numId w:val="1"/>
        </w:numPr>
        <w:rPr>
          <w:rFonts w:ascii="Calibri" w:hAnsi="Calibri" w:cs="Calibri"/>
        </w:rPr>
      </w:pPr>
      <w:r w:rsidRPr="002403FC">
        <w:rPr>
          <w:rFonts w:ascii="Calibri" w:hAnsi="Calibri" w:cs="Calibri"/>
        </w:rPr>
        <w:t>RMOW appointed Directors – two – voting</w:t>
      </w:r>
    </w:p>
    <w:p w14:paraId="7DAC2B66" w14:textId="77777777" w:rsidR="00FC7706" w:rsidRPr="002403FC" w:rsidRDefault="00FC7706" w:rsidP="00FC7706">
      <w:pPr>
        <w:numPr>
          <w:ilvl w:val="0"/>
          <w:numId w:val="1"/>
        </w:numPr>
        <w:rPr>
          <w:rFonts w:ascii="Calibri" w:hAnsi="Calibri" w:cs="Calibri"/>
        </w:rPr>
      </w:pPr>
      <w:r w:rsidRPr="002403FC">
        <w:rPr>
          <w:rFonts w:ascii="Calibri" w:hAnsi="Calibri" w:cs="Calibri"/>
        </w:rPr>
        <w:t>All elected Directors are voting</w:t>
      </w:r>
    </w:p>
    <w:p w14:paraId="5109EFAD" w14:textId="77777777" w:rsidR="00FC7706" w:rsidRPr="002403FC" w:rsidRDefault="00FC7706" w:rsidP="00FC7706">
      <w:pPr>
        <w:rPr>
          <w:rFonts w:ascii="Calibri" w:hAnsi="Calibri" w:cs="Calibri"/>
        </w:rPr>
      </w:pPr>
    </w:p>
    <w:p w14:paraId="053C9100" w14:textId="77777777" w:rsidR="00FC7706" w:rsidRPr="002403FC" w:rsidRDefault="00FC7706" w:rsidP="00FC7706">
      <w:pPr>
        <w:rPr>
          <w:rFonts w:ascii="Calibri" w:hAnsi="Calibri" w:cs="Calibri"/>
          <w:b/>
        </w:rPr>
      </w:pPr>
      <w:r w:rsidRPr="002403FC">
        <w:rPr>
          <w:rFonts w:ascii="Calibri" w:hAnsi="Calibri" w:cs="Calibri"/>
          <w:b/>
        </w:rPr>
        <w:t>Appointment and Duration:</w:t>
      </w:r>
    </w:p>
    <w:p w14:paraId="7F93559C" w14:textId="77777777" w:rsidR="00FC7706" w:rsidRPr="002403FC" w:rsidRDefault="00FC7706" w:rsidP="00FC7706">
      <w:pPr>
        <w:numPr>
          <w:ilvl w:val="0"/>
          <w:numId w:val="4"/>
        </w:numPr>
        <w:rPr>
          <w:rFonts w:ascii="Calibri" w:hAnsi="Calibri" w:cs="Calibri"/>
        </w:rPr>
      </w:pPr>
      <w:r w:rsidRPr="002403FC">
        <w:rPr>
          <w:rFonts w:ascii="Calibri" w:hAnsi="Calibri" w:cs="Calibri"/>
        </w:rPr>
        <w:t>Directors must be members of the WCSS</w:t>
      </w:r>
    </w:p>
    <w:p w14:paraId="52482CBE" w14:textId="77777777" w:rsidR="00FC7706" w:rsidRPr="002403FC" w:rsidRDefault="00FC7706" w:rsidP="00FC7706">
      <w:pPr>
        <w:numPr>
          <w:ilvl w:val="0"/>
          <w:numId w:val="4"/>
        </w:numPr>
        <w:rPr>
          <w:rFonts w:ascii="Calibri" w:hAnsi="Calibri" w:cs="Calibri"/>
        </w:rPr>
      </w:pPr>
      <w:r w:rsidRPr="002403FC">
        <w:rPr>
          <w:rFonts w:ascii="Calibri" w:hAnsi="Calibri" w:cs="Calibri"/>
        </w:rPr>
        <w:t>Directors are elected for a 2-year term by the membership at the annual general meeting</w:t>
      </w:r>
    </w:p>
    <w:p w14:paraId="35E96498" w14:textId="77777777" w:rsidR="00FC7706" w:rsidRPr="002403FC" w:rsidRDefault="00FC7706" w:rsidP="00FC7706">
      <w:pPr>
        <w:numPr>
          <w:ilvl w:val="0"/>
          <w:numId w:val="4"/>
        </w:numPr>
        <w:rPr>
          <w:rFonts w:ascii="Calibri" w:hAnsi="Calibri" w:cs="Calibri"/>
        </w:rPr>
      </w:pPr>
      <w:r w:rsidRPr="002403FC">
        <w:rPr>
          <w:rFonts w:ascii="Calibri" w:hAnsi="Calibri" w:cs="Calibri"/>
        </w:rPr>
        <w:t xml:space="preserve">Directors may succeed their term for 3 more terms (total 8 years) </w:t>
      </w:r>
    </w:p>
    <w:p w14:paraId="55C4E074" w14:textId="77777777" w:rsidR="00FC7706" w:rsidRPr="002403FC" w:rsidRDefault="00FC7706" w:rsidP="00FC7706">
      <w:pPr>
        <w:numPr>
          <w:ilvl w:val="0"/>
          <w:numId w:val="4"/>
        </w:numPr>
        <w:rPr>
          <w:rFonts w:ascii="Calibri" w:hAnsi="Calibri" w:cs="Calibri"/>
        </w:rPr>
      </w:pPr>
      <w:r w:rsidRPr="002403FC">
        <w:rPr>
          <w:rFonts w:ascii="Calibri" w:hAnsi="Calibri" w:cs="Calibri"/>
        </w:rPr>
        <w:t>The Board executive is elected for a 1-year term annually by the Board</w:t>
      </w:r>
    </w:p>
    <w:p w14:paraId="7CE395AF" w14:textId="77777777" w:rsidR="00FC7706" w:rsidRPr="002403FC" w:rsidRDefault="00FC7706" w:rsidP="00FC7706">
      <w:pPr>
        <w:numPr>
          <w:ilvl w:val="0"/>
          <w:numId w:val="4"/>
        </w:numPr>
        <w:rPr>
          <w:rFonts w:ascii="Calibri" w:hAnsi="Calibri" w:cs="Calibri"/>
          <w:b/>
        </w:rPr>
      </w:pPr>
      <w:r w:rsidRPr="002403FC">
        <w:rPr>
          <w:rFonts w:ascii="Calibri" w:hAnsi="Calibri" w:cs="Calibri"/>
        </w:rPr>
        <w:t>Refer to bylaws for additional clarification</w:t>
      </w:r>
    </w:p>
    <w:p w14:paraId="41F248B8" w14:textId="77777777" w:rsidR="00FC7706" w:rsidRPr="002403FC" w:rsidRDefault="00FC7706" w:rsidP="00FC7706">
      <w:pPr>
        <w:ind w:left="720"/>
        <w:rPr>
          <w:rFonts w:ascii="Calibri" w:hAnsi="Calibri" w:cs="Calibri"/>
          <w:b/>
        </w:rPr>
      </w:pPr>
    </w:p>
    <w:p w14:paraId="06DC9549" w14:textId="77777777" w:rsidR="00FC7706" w:rsidRPr="002403FC" w:rsidRDefault="00FC7706" w:rsidP="00FC7706">
      <w:pPr>
        <w:rPr>
          <w:rFonts w:ascii="Calibri" w:hAnsi="Calibri" w:cs="Calibri"/>
          <w:b/>
        </w:rPr>
      </w:pPr>
      <w:r w:rsidRPr="002403FC">
        <w:rPr>
          <w:rFonts w:ascii="Calibri" w:hAnsi="Calibri" w:cs="Calibri"/>
          <w:b/>
        </w:rPr>
        <w:t>Reporting:</w:t>
      </w:r>
    </w:p>
    <w:p w14:paraId="5757CE36" w14:textId="77777777" w:rsidR="00FC7706" w:rsidRPr="002403FC" w:rsidRDefault="00FC7706" w:rsidP="00FC7706">
      <w:pPr>
        <w:numPr>
          <w:ilvl w:val="0"/>
          <w:numId w:val="5"/>
        </w:numPr>
        <w:rPr>
          <w:rFonts w:ascii="Calibri" w:hAnsi="Calibri" w:cs="Calibri"/>
        </w:rPr>
      </w:pPr>
      <w:r w:rsidRPr="002403FC">
        <w:rPr>
          <w:rFonts w:ascii="Calibri" w:hAnsi="Calibri" w:cs="Calibri"/>
        </w:rPr>
        <w:t>The Board of Directors reports to the membership, staff and public at the annual general meeting</w:t>
      </w:r>
    </w:p>
    <w:p w14:paraId="5E8ECC66" w14:textId="77777777" w:rsidR="00FC7706" w:rsidRPr="002403FC" w:rsidRDefault="00FC7706" w:rsidP="00FC7706">
      <w:pPr>
        <w:rPr>
          <w:rFonts w:ascii="Calibri" w:hAnsi="Calibri" w:cs="Calibri"/>
        </w:rPr>
      </w:pPr>
    </w:p>
    <w:p w14:paraId="27445CA4" w14:textId="77777777" w:rsidR="00FC7706" w:rsidRPr="002403FC" w:rsidRDefault="00FC7706" w:rsidP="00FC7706">
      <w:pPr>
        <w:rPr>
          <w:rFonts w:ascii="Calibri" w:hAnsi="Calibri" w:cs="Calibri"/>
          <w:b/>
        </w:rPr>
      </w:pPr>
      <w:r w:rsidRPr="002403FC">
        <w:rPr>
          <w:rFonts w:ascii="Calibri" w:hAnsi="Calibri" w:cs="Calibri"/>
          <w:b/>
        </w:rPr>
        <w:t>Board Responsibilities:</w:t>
      </w:r>
    </w:p>
    <w:p w14:paraId="04A2D586" w14:textId="77777777" w:rsidR="00FC7706" w:rsidRPr="002403FC" w:rsidRDefault="00FC7706" w:rsidP="00FC7706">
      <w:pPr>
        <w:numPr>
          <w:ilvl w:val="0"/>
          <w:numId w:val="1"/>
        </w:numPr>
        <w:rPr>
          <w:rFonts w:ascii="Calibri" w:hAnsi="Calibri" w:cs="Calibri"/>
        </w:rPr>
      </w:pPr>
      <w:r w:rsidRPr="002403FC">
        <w:rPr>
          <w:rFonts w:ascii="Calibri" w:hAnsi="Calibri" w:cs="Calibri"/>
        </w:rPr>
        <w:t>Set the strategic direction and approves the strategic plan</w:t>
      </w:r>
    </w:p>
    <w:p w14:paraId="75E63644" w14:textId="77777777" w:rsidR="00FC7706" w:rsidRPr="002403FC" w:rsidRDefault="00FC7706" w:rsidP="00FC7706">
      <w:pPr>
        <w:numPr>
          <w:ilvl w:val="1"/>
          <w:numId w:val="1"/>
        </w:numPr>
        <w:rPr>
          <w:rFonts w:ascii="Calibri" w:hAnsi="Calibri" w:cs="Calibri"/>
        </w:rPr>
      </w:pPr>
      <w:r w:rsidRPr="002403FC">
        <w:rPr>
          <w:rFonts w:ascii="Calibri" w:hAnsi="Calibri" w:cs="Calibri"/>
        </w:rPr>
        <w:t>Monitor achievement of the strategic goals</w:t>
      </w:r>
    </w:p>
    <w:p w14:paraId="1BBCBE93" w14:textId="77777777" w:rsidR="00FC7706" w:rsidRPr="002403FC" w:rsidRDefault="00FC7706" w:rsidP="00FC7706">
      <w:pPr>
        <w:numPr>
          <w:ilvl w:val="0"/>
          <w:numId w:val="1"/>
        </w:numPr>
        <w:rPr>
          <w:rFonts w:ascii="Calibri" w:hAnsi="Calibri" w:cs="Calibri"/>
        </w:rPr>
      </w:pPr>
      <w:r w:rsidRPr="002403FC">
        <w:rPr>
          <w:rFonts w:ascii="Calibri" w:hAnsi="Calibri" w:cs="Calibri"/>
        </w:rPr>
        <w:t>Oversee the financial affairs of the organization</w:t>
      </w:r>
    </w:p>
    <w:p w14:paraId="32E7C839" w14:textId="77777777" w:rsidR="00FC7706" w:rsidRPr="002403FC" w:rsidRDefault="00FC7706" w:rsidP="00FC7706">
      <w:pPr>
        <w:numPr>
          <w:ilvl w:val="1"/>
          <w:numId w:val="1"/>
        </w:numPr>
        <w:rPr>
          <w:rFonts w:ascii="Calibri" w:hAnsi="Calibri" w:cs="Calibri"/>
        </w:rPr>
      </w:pPr>
      <w:r w:rsidRPr="002403FC">
        <w:rPr>
          <w:rFonts w:ascii="Calibri" w:hAnsi="Calibri" w:cs="Calibri"/>
        </w:rPr>
        <w:t xml:space="preserve">Review statutory remittances </w:t>
      </w:r>
    </w:p>
    <w:p w14:paraId="00F8FCBE" w14:textId="77777777" w:rsidR="00FC7706" w:rsidRPr="002403FC" w:rsidRDefault="00FC7706" w:rsidP="00FC7706">
      <w:pPr>
        <w:numPr>
          <w:ilvl w:val="1"/>
          <w:numId w:val="1"/>
        </w:numPr>
        <w:rPr>
          <w:rFonts w:ascii="Calibri" w:hAnsi="Calibri" w:cs="Calibri"/>
        </w:rPr>
      </w:pPr>
      <w:r w:rsidRPr="002403FC">
        <w:rPr>
          <w:rFonts w:ascii="Calibri" w:hAnsi="Calibri" w:cs="Calibri"/>
        </w:rPr>
        <w:t xml:space="preserve">Appoint the auditor </w:t>
      </w:r>
    </w:p>
    <w:p w14:paraId="6B04A3D1" w14:textId="77777777" w:rsidR="00FC7706" w:rsidRPr="002403FC" w:rsidRDefault="00FC7706" w:rsidP="00FC7706">
      <w:pPr>
        <w:numPr>
          <w:ilvl w:val="1"/>
          <w:numId w:val="1"/>
        </w:numPr>
        <w:rPr>
          <w:rFonts w:ascii="Calibri" w:hAnsi="Calibri" w:cs="Calibri"/>
        </w:rPr>
      </w:pPr>
      <w:r w:rsidRPr="002403FC">
        <w:rPr>
          <w:rFonts w:ascii="Calibri" w:hAnsi="Calibri" w:cs="Calibri"/>
        </w:rPr>
        <w:t>Approve the annual budget</w:t>
      </w:r>
    </w:p>
    <w:p w14:paraId="2C0D7BDE" w14:textId="77777777" w:rsidR="00FC7706" w:rsidRPr="002403FC" w:rsidRDefault="00FC7706" w:rsidP="00FC7706">
      <w:pPr>
        <w:numPr>
          <w:ilvl w:val="0"/>
          <w:numId w:val="1"/>
        </w:numPr>
        <w:rPr>
          <w:rFonts w:ascii="Calibri" w:hAnsi="Calibri" w:cs="Calibri"/>
        </w:rPr>
      </w:pPr>
      <w:r w:rsidRPr="002403FC">
        <w:rPr>
          <w:rFonts w:ascii="Calibri" w:hAnsi="Calibri" w:cs="Calibri"/>
        </w:rPr>
        <w:t>Monitor organizational performance (overseeing the conduct of the business of WCSS)</w:t>
      </w:r>
    </w:p>
    <w:p w14:paraId="1C55CB18" w14:textId="77777777" w:rsidR="00FC7706" w:rsidRPr="002403FC" w:rsidRDefault="00FC7706" w:rsidP="00FC7706">
      <w:pPr>
        <w:numPr>
          <w:ilvl w:val="0"/>
          <w:numId w:val="1"/>
        </w:numPr>
        <w:rPr>
          <w:rFonts w:ascii="Calibri" w:hAnsi="Calibri" w:cs="Calibri"/>
        </w:rPr>
      </w:pPr>
      <w:r w:rsidRPr="002403FC">
        <w:rPr>
          <w:rFonts w:ascii="Calibri" w:hAnsi="Calibri" w:cs="Calibri"/>
        </w:rPr>
        <w:t>Receive the annual communication plan</w:t>
      </w:r>
    </w:p>
    <w:p w14:paraId="225D0A39" w14:textId="77777777" w:rsidR="00FC7706" w:rsidRPr="002403FC" w:rsidRDefault="00FC7706" w:rsidP="00FC7706">
      <w:pPr>
        <w:numPr>
          <w:ilvl w:val="0"/>
          <w:numId w:val="1"/>
        </w:numPr>
        <w:rPr>
          <w:rFonts w:ascii="Calibri" w:hAnsi="Calibri" w:cs="Calibri"/>
        </w:rPr>
      </w:pPr>
      <w:r w:rsidRPr="002403FC">
        <w:rPr>
          <w:rFonts w:ascii="Calibri" w:hAnsi="Calibri" w:cs="Calibri"/>
        </w:rPr>
        <w:t>Oversee risk management</w:t>
      </w:r>
    </w:p>
    <w:p w14:paraId="665DF084" w14:textId="77777777" w:rsidR="00FC7706" w:rsidRPr="002403FC" w:rsidRDefault="00FC7706" w:rsidP="00FC7706">
      <w:pPr>
        <w:numPr>
          <w:ilvl w:val="0"/>
          <w:numId w:val="1"/>
        </w:numPr>
        <w:rPr>
          <w:rFonts w:ascii="Calibri" w:hAnsi="Calibri" w:cs="Calibri"/>
        </w:rPr>
      </w:pPr>
      <w:r w:rsidRPr="002403FC">
        <w:rPr>
          <w:rFonts w:ascii="Calibri" w:hAnsi="Calibri" w:cs="Calibri"/>
        </w:rPr>
        <w:t>Develop the Board’s governance framework and processes and manage Board dynamics</w:t>
      </w:r>
    </w:p>
    <w:p w14:paraId="3CE0E08E" w14:textId="77777777" w:rsidR="00FC7706" w:rsidRPr="002403FC" w:rsidRDefault="00FC7706" w:rsidP="00FC7706">
      <w:pPr>
        <w:numPr>
          <w:ilvl w:val="1"/>
          <w:numId w:val="1"/>
        </w:numPr>
        <w:rPr>
          <w:rFonts w:ascii="Calibri" w:hAnsi="Calibri" w:cs="Calibri"/>
        </w:rPr>
      </w:pPr>
      <w:r w:rsidRPr="002403FC">
        <w:rPr>
          <w:rFonts w:ascii="Calibri" w:hAnsi="Calibri" w:cs="Calibri"/>
        </w:rPr>
        <w:lastRenderedPageBreak/>
        <w:t>Review bylaws annually, ensuring any amendments follow the Act under which the WCSS is filed</w:t>
      </w:r>
    </w:p>
    <w:p w14:paraId="1A1370F2" w14:textId="77777777" w:rsidR="00FC7706" w:rsidRPr="002403FC" w:rsidRDefault="00FC7706" w:rsidP="00FC7706">
      <w:pPr>
        <w:numPr>
          <w:ilvl w:val="1"/>
          <w:numId w:val="1"/>
        </w:numPr>
        <w:rPr>
          <w:rFonts w:ascii="Calibri" w:hAnsi="Calibri" w:cs="Calibri"/>
        </w:rPr>
      </w:pPr>
      <w:r w:rsidRPr="002403FC">
        <w:rPr>
          <w:rFonts w:ascii="Calibri" w:hAnsi="Calibri" w:cs="Calibri"/>
        </w:rPr>
        <w:t>Set Board policy and review on an annual basis as needed, ensuring they reflect governance best practices</w:t>
      </w:r>
    </w:p>
    <w:p w14:paraId="76E0A0B8" w14:textId="77777777" w:rsidR="00FC7706" w:rsidRPr="002403FC" w:rsidRDefault="00FC7706" w:rsidP="00FC7706">
      <w:pPr>
        <w:numPr>
          <w:ilvl w:val="1"/>
          <w:numId w:val="1"/>
        </w:numPr>
        <w:rPr>
          <w:rFonts w:ascii="Calibri" w:hAnsi="Calibri" w:cs="Calibri"/>
        </w:rPr>
      </w:pPr>
      <w:r w:rsidRPr="002403FC">
        <w:rPr>
          <w:rFonts w:ascii="Calibri" w:hAnsi="Calibri" w:cs="Calibri"/>
        </w:rPr>
        <w:t>Establish an annual Board evaluation process</w:t>
      </w:r>
    </w:p>
    <w:p w14:paraId="2282A483" w14:textId="77777777" w:rsidR="00FC7706" w:rsidRPr="002403FC" w:rsidRDefault="00FC7706" w:rsidP="00FC7706">
      <w:pPr>
        <w:numPr>
          <w:ilvl w:val="0"/>
          <w:numId w:val="1"/>
        </w:numPr>
        <w:rPr>
          <w:rFonts w:ascii="Calibri" w:hAnsi="Calibri" w:cs="Calibri"/>
        </w:rPr>
      </w:pPr>
      <w:r w:rsidRPr="002403FC">
        <w:rPr>
          <w:rFonts w:ascii="Calibri" w:hAnsi="Calibri" w:cs="Calibri"/>
        </w:rPr>
        <w:t>Select, supervise, evaluate and compensate the Executive Director</w:t>
      </w:r>
    </w:p>
    <w:p w14:paraId="08EDFE33" w14:textId="77777777" w:rsidR="00FC7706" w:rsidRPr="002403FC" w:rsidRDefault="00FC7706" w:rsidP="00FC7706">
      <w:pPr>
        <w:numPr>
          <w:ilvl w:val="0"/>
          <w:numId w:val="1"/>
        </w:numPr>
        <w:rPr>
          <w:rFonts w:ascii="Calibri" w:hAnsi="Calibri" w:cs="Calibri"/>
        </w:rPr>
      </w:pPr>
      <w:r w:rsidRPr="002403FC">
        <w:rPr>
          <w:rFonts w:ascii="Calibri" w:hAnsi="Calibri" w:cs="Calibri"/>
        </w:rPr>
        <w:t>Oversight role</w:t>
      </w:r>
    </w:p>
    <w:p w14:paraId="2D3D9E61" w14:textId="77777777" w:rsidR="00FC7706" w:rsidRPr="002403FC" w:rsidRDefault="00FC7706" w:rsidP="00FC7706">
      <w:pPr>
        <w:numPr>
          <w:ilvl w:val="1"/>
          <w:numId w:val="1"/>
        </w:numPr>
        <w:rPr>
          <w:rFonts w:ascii="Calibri" w:hAnsi="Calibri" w:cs="Calibri"/>
        </w:rPr>
      </w:pPr>
      <w:r w:rsidRPr="002403FC">
        <w:rPr>
          <w:rFonts w:ascii="Calibri" w:hAnsi="Calibri" w:cs="Calibri"/>
        </w:rPr>
        <w:t>Assess the past</w:t>
      </w:r>
    </w:p>
    <w:p w14:paraId="2FF1BD64" w14:textId="77777777" w:rsidR="00FC7706" w:rsidRPr="002403FC" w:rsidRDefault="00FC7706" w:rsidP="00FC7706">
      <w:pPr>
        <w:numPr>
          <w:ilvl w:val="2"/>
          <w:numId w:val="1"/>
        </w:numPr>
        <w:rPr>
          <w:rFonts w:ascii="Calibri" w:hAnsi="Calibri" w:cs="Calibri"/>
        </w:rPr>
      </w:pPr>
      <w:r w:rsidRPr="002403FC">
        <w:rPr>
          <w:rFonts w:ascii="Calibri" w:hAnsi="Calibri" w:cs="Calibri"/>
        </w:rPr>
        <w:t>Review and evaluate the audited financial statements, service quality and quantity measures and the health, retention and development of staff</w:t>
      </w:r>
    </w:p>
    <w:p w14:paraId="67FB6A1C" w14:textId="77777777" w:rsidR="00FC7706" w:rsidRPr="002403FC" w:rsidRDefault="00FC7706" w:rsidP="00FC7706">
      <w:pPr>
        <w:numPr>
          <w:ilvl w:val="1"/>
          <w:numId w:val="1"/>
        </w:numPr>
        <w:rPr>
          <w:rFonts w:ascii="Calibri" w:hAnsi="Calibri" w:cs="Calibri"/>
        </w:rPr>
      </w:pPr>
      <w:r w:rsidRPr="002403FC">
        <w:rPr>
          <w:rFonts w:ascii="Calibri" w:hAnsi="Calibri" w:cs="Calibri"/>
        </w:rPr>
        <w:t>Assess the present</w:t>
      </w:r>
    </w:p>
    <w:p w14:paraId="3322AAA2" w14:textId="77777777" w:rsidR="00FC7706" w:rsidRPr="002403FC" w:rsidRDefault="00FC7706" w:rsidP="00FC7706">
      <w:pPr>
        <w:numPr>
          <w:ilvl w:val="2"/>
          <w:numId w:val="1"/>
        </w:numPr>
        <w:rPr>
          <w:rFonts w:ascii="Calibri" w:hAnsi="Calibri" w:cs="Calibri"/>
        </w:rPr>
      </w:pPr>
      <w:r w:rsidRPr="002403FC">
        <w:rPr>
          <w:rFonts w:ascii="Calibri" w:hAnsi="Calibri" w:cs="Calibri"/>
        </w:rPr>
        <w:t>Review budget and whether service objectives are being met</w:t>
      </w:r>
    </w:p>
    <w:p w14:paraId="53F8E95C" w14:textId="77777777" w:rsidR="00FC7706" w:rsidRPr="002403FC" w:rsidRDefault="00FC7706" w:rsidP="00FC7706">
      <w:pPr>
        <w:numPr>
          <w:ilvl w:val="1"/>
          <w:numId w:val="1"/>
        </w:numPr>
        <w:rPr>
          <w:rFonts w:ascii="Calibri" w:hAnsi="Calibri" w:cs="Calibri"/>
        </w:rPr>
      </w:pPr>
      <w:r w:rsidRPr="002403FC">
        <w:rPr>
          <w:rFonts w:ascii="Calibri" w:hAnsi="Calibri" w:cs="Calibri"/>
        </w:rPr>
        <w:t>Assess the future</w:t>
      </w:r>
    </w:p>
    <w:p w14:paraId="0F1D4677" w14:textId="77777777" w:rsidR="00FC7706" w:rsidRPr="002403FC" w:rsidRDefault="00FC7706" w:rsidP="00FC7706">
      <w:pPr>
        <w:numPr>
          <w:ilvl w:val="2"/>
          <w:numId w:val="1"/>
        </w:numPr>
        <w:rPr>
          <w:rFonts w:ascii="Calibri" w:hAnsi="Calibri" w:cs="Calibri"/>
        </w:rPr>
      </w:pPr>
      <w:r w:rsidRPr="002403FC">
        <w:rPr>
          <w:rFonts w:ascii="Calibri" w:hAnsi="Calibri" w:cs="Calibri"/>
        </w:rPr>
        <w:t>Recognize and analyze changes in the WCSS environment to determine short and long-term implications for its services, its finances and its capacity and capabilities</w:t>
      </w:r>
    </w:p>
    <w:p w14:paraId="7125071D" w14:textId="77777777" w:rsidR="00FC7706" w:rsidRPr="002403FC" w:rsidRDefault="00FC7706" w:rsidP="00FC7706">
      <w:pPr>
        <w:rPr>
          <w:rFonts w:ascii="Calibri" w:hAnsi="Calibri" w:cs="Calibri"/>
          <w:b/>
        </w:rPr>
      </w:pPr>
    </w:p>
    <w:p w14:paraId="348ED31B" w14:textId="77777777" w:rsidR="00FC7706" w:rsidRPr="002403FC" w:rsidRDefault="00FC7706" w:rsidP="00FC7706">
      <w:pPr>
        <w:rPr>
          <w:rFonts w:ascii="Calibri" w:hAnsi="Calibri" w:cs="Calibri"/>
          <w:b/>
        </w:rPr>
      </w:pPr>
      <w:r w:rsidRPr="002403FC">
        <w:rPr>
          <w:rFonts w:ascii="Calibri" w:hAnsi="Calibri" w:cs="Calibri"/>
          <w:b/>
        </w:rPr>
        <w:t>Director Responsibilities</w:t>
      </w:r>
    </w:p>
    <w:p w14:paraId="6645781E" w14:textId="77777777" w:rsidR="00FC7706" w:rsidRPr="002403FC" w:rsidRDefault="00FC7706" w:rsidP="00FC7706">
      <w:pPr>
        <w:numPr>
          <w:ilvl w:val="0"/>
          <w:numId w:val="1"/>
        </w:numPr>
        <w:rPr>
          <w:rFonts w:ascii="Calibri" w:hAnsi="Calibri" w:cs="Calibri"/>
        </w:rPr>
      </w:pPr>
      <w:r w:rsidRPr="002403FC">
        <w:rPr>
          <w:rFonts w:ascii="Calibri" w:hAnsi="Calibri" w:cs="Calibri"/>
        </w:rPr>
        <w:t>Commitment to the work of the WCSS</w:t>
      </w:r>
    </w:p>
    <w:p w14:paraId="121DF16A" w14:textId="77777777" w:rsidR="00FC7706" w:rsidRPr="002403FC" w:rsidRDefault="00FC7706" w:rsidP="00FC7706">
      <w:pPr>
        <w:numPr>
          <w:ilvl w:val="0"/>
          <w:numId w:val="1"/>
        </w:numPr>
        <w:rPr>
          <w:rFonts w:ascii="Calibri" w:hAnsi="Calibri" w:cs="Calibri"/>
        </w:rPr>
      </w:pPr>
      <w:r w:rsidRPr="002403FC">
        <w:rPr>
          <w:rFonts w:ascii="Calibri" w:hAnsi="Calibri" w:cs="Calibri"/>
        </w:rPr>
        <w:t xml:space="preserve">Attend Board governance training and have a working knowledge and skill in one or more areas of Board governance </w:t>
      </w:r>
    </w:p>
    <w:p w14:paraId="21C3332C" w14:textId="77777777" w:rsidR="00FC7706" w:rsidRPr="002403FC" w:rsidRDefault="00FC7706" w:rsidP="00FC7706">
      <w:pPr>
        <w:numPr>
          <w:ilvl w:val="0"/>
          <w:numId w:val="1"/>
        </w:numPr>
        <w:rPr>
          <w:rFonts w:ascii="Calibri" w:hAnsi="Calibri" w:cs="Calibri"/>
        </w:rPr>
      </w:pPr>
      <w:r w:rsidRPr="002403FC">
        <w:rPr>
          <w:rFonts w:ascii="Calibri" w:hAnsi="Calibri" w:cs="Calibri"/>
        </w:rPr>
        <w:t>Participate on at least one committee or task force per year</w:t>
      </w:r>
    </w:p>
    <w:p w14:paraId="588ED348" w14:textId="77777777" w:rsidR="00FC7706" w:rsidRPr="002403FC" w:rsidRDefault="00FC7706" w:rsidP="00FC7706">
      <w:pPr>
        <w:numPr>
          <w:ilvl w:val="0"/>
          <w:numId w:val="1"/>
        </w:numPr>
        <w:rPr>
          <w:rFonts w:ascii="Calibri" w:hAnsi="Calibri" w:cs="Calibri"/>
        </w:rPr>
      </w:pPr>
      <w:r w:rsidRPr="002403FC">
        <w:rPr>
          <w:rFonts w:ascii="Calibri" w:hAnsi="Calibri" w:cs="Calibri"/>
        </w:rPr>
        <w:t>Attend Board meetings and committee meetings</w:t>
      </w:r>
    </w:p>
    <w:p w14:paraId="7A4C691D" w14:textId="77777777" w:rsidR="00FC7706" w:rsidRPr="002403FC" w:rsidRDefault="00FC7706" w:rsidP="00FC7706">
      <w:pPr>
        <w:numPr>
          <w:ilvl w:val="0"/>
          <w:numId w:val="1"/>
        </w:numPr>
        <w:rPr>
          <w:rFonts w:ascii="Calibri" w:hAnsi="Calibri" w:cs="Calibri"/>
        </w:rPr>
      </w:pPr>
      <w:r w:rsidRPr="002403FC">
        <w:rPr>
          <w:rFonts w:ascii="Calibri" w:hAnsi="Calibri" w:cs="Calibri"/>
        </w:rPr>
        <w:t xml:space="preserve">Participate in Board and </w:t>
      </w:r>
      <w:r>
        <w:rPr>
          <w:rFonts w:ascii="Calibri" w:hAnsi="Calibri" w:cs="Calibri"/>
        </w:rPr>
        <w:t>D</w:t>
      </w:r>
      <w:r w:rsidRPr="002403FC">
        <w:rPr>
          <w:rFonts w:ascii="Calibri" w:hAnsi="Calibri" w:cs="Calibri"/>
        </w:rPr>
        <w:t xml:space="preserve">irector evaluations </w:t>
      </w:r>
    </w:p>
    <w:p w14:paraId="60697651" w14:textId="77777777" w:rsidR="00FC7706" w:rsidRPr="002403FC" w:rsidRDefault="00FC7706" w:rsidP="00FC7706">
      <w:pPr>
        <w:numPr>
          <w:ilvl w:val="0"/>
          <w:numId w:val="1"/>
        </w:numPr>
        <w:rPr>
          <w:rFonts w:ascii="Calibri" w:hAnsi="Calibri" w:cs="Calibri"/>
        </w:rPr>
      </w:pPr>
      <w:r w:rsidRPr="002403FC">
        <w:rPr>
          <w:rFonts w:ascii="Calibri" w:hAnsi="Calibri" w:cs="Calibri"/>
        </w:rPr>
        <w:t>Participate in the annual strategic plan review</w:t>
      </w:r>
    </w:p>
    <w:p w14:paraId="48ECFA23" w14:textId="77777777" w:rsidR="00FC7706" w:rsidRPr="002403FC" w:rsidRDefault="00FC7706" w:rsidP="00FC7706">
      <w:pPr>
        <w:numPr>
          <w:ilvl w:val="0"/>
          <w:numId w:val="1"/>
        </w:numPr>
        <w:rPr>
          <w:rFonts w:ascii="Calibri" w:hAnsi="Calibri" w:cs="Calibri"/>
        </w:rPr>
      </w:pPr>
      <w:r w:rsidRPr="002403FC">
        <w:rPr>
          <w:rFonts w:ascii="Calibri" w:hAnsi="Calibri" w:cs="Calibri"/>
        </w:rPr>
        <w:t>Attend the annual general meeting</w:t>
      </w:r>
    </w:p>
    <w:p w14:paraId="4644DC18" w14:textId="77777777" w:rsidR="00FC7706" w:rsidRPr="002403FC" w:rsidRDefault="00FC7706" w:rsidP="00FC7706">
      <w:pPr>
        <w:numPr>
          <w:ilvl w:val="0"/>
          <w:numId w:val="1"/>
        </w:numPr>
        <w:rPr>
          <w:rFonts w:ascii="Calibri" w:hAnsi="Calibri" w:cs="Calibri"/>
        </w:rPr>
      </w:pPr>
      <w:r w:rsidRPr="002403FC">
        <w:rPr>
          <w:rFonts w:ascii="Calibri" w:hAnsi="Calibri" w:cs="Calibri"/>
        </w:rPr>
        <w:t>Be informed of the services provided by the WCSS and publicly support them</w:t>
      </w:r>
    </w:p>
    <w:p w14:paraId="5ABC5437" w14:textId="77777777" w:rsidR="00FC7706" w:rsidRPr="002403FC" w:rsidRDefault="00FC7706" w:rsidP="00FC7706">
      <w:pPr>
        <w:numPr>
          <w:ilvl w:val="0"/>
          <w:numId w:val="1"/>
        </w:numPr>
        <w:rPr>
          <w:rFonts w:ascii="Calibri" w:hAnsi="Calibri" w:cs="Calibri"/>
        </w:rPr>
      </w:pPr>
      <w:r w:rsidRPr="002403FC">
        <w:rPr>
          <w:rFonts w:ascii="Calibri" w:hAnsi="Calibri" w:cs="Calibri"/>
        </w:rPr>
        <w:t>Be aware of and abstain from any conflict of interest</w:t>
      </w:r>
    </w:p>
    <w:p w14:paraId="05F7B779" w14:textId="77777777" w:rsidR="00FC7706" w:rsidRPr="002403FC" w:rsidRDefault="00FC7706" w:rsidP="00FC7706">
      <w:pPr>
        <w:numPr>
          <w:ilvl w:val="0"/>
          <w:numId w:val="1"/>
        </w:numPr>
        <w:rPr>
          <w:rFonts w:ascii="Calibri" w:hAnsi="Calibri" w:cs="Calibri"/>
        </w:rPr>
      </w:pPr>
      <w:r w:rsidRPr="002403FC">
        <w:rPr>
          <w:rFonts w:ascii="Calibri" w:hAnsi="Calibri" w:cs="Calibri"/>
        </w:rPr>
        <w:t>Prepare for and participate in the discussions and deliberations of the Board</w:t>
      </w:r>
    </w:p>
    <w:p w14:paraId="0B46493E" w14:textId="77777777" w:rsidR="00FC7706" w:rsidRDefault="00FC7706" w:rsidP="00FC7706">
      <w:pPr>
        <w:numPr>
          <w:ilvl w:val="0"/>
          <w:numId w:val="1"/>
        </w:numPr>
        <w:rPr>
          <w:rFonts w:ascii="Calibri" w:hAnsi="Calibri" w:cs="Calibri"/>
        </w:rPr>
      </w:pPr>
      <w:r w:rsidRPr="002403FC">
        <w:rPr>
          <w:rFonts w:ascii="Calibri" w:hAnsi="Calibri" w:cs="Calibri"/>
        </w:rPr>
        <w:t>Refer to Board policy manual for further information</w:t>
      </w:r>
    </w:p>
    <w:p w14:paraId="2274906A" w14:textId="77777777" w:rsidR="00FC7706" w:rsidRPr="007567D0" w:rsidRDefault="00FC7706" w:rsidP="00FC7706">
      <w:pPr>
        <w:numPr>
          <w:ilvl w:val="0"/>
          <w:numId w:val="1"/>
        </w:numPr>
        <w:rPr>
          <w:rFonts w:ascii="Calibri" w:hAnsi="Calibri" w:cs="Calibri"/>
          <w:highlight w:val="yellow"/>
        </w:rPr>
      </w:pPr>
      <w:r w:rsidRPr="007567D0">
        <w:rPr>
          <w:rFonts w:ascii="Calibri" w:hAnsi="Calibri" w:cs="Calibri"/>
          <w:highlight w:val="yellow"/>
        </w:rPr>
        <w:t>Commit 5-10 hours per month to Board/committee work</w:t>
      </w:r>
    </w:p>
    <w:p w14:paraId="6CD4F185" w14:textId="77777777" w:rsidR="00EB7854" w:rsidRDefault="00EB7854" w:rsidP="00FC7706">
      <w:pPr>
        <w:rPr>
          <w:rFonts w:ascii="Calibri" w:hAnsi="Calibri" w:cs="Calibri"/>
          <w:b/>
        </w:rPr>
      </w:pPr>
    </w:p>
    <w:p w14:paraId="4042724E" w14:textId="77777777" w:rsidR="00FC7706" w:rsidRPr="002403FC" w:rsidRDefault="00FC7706" w:rsidP="00FC7706">
      <w:pPr>
        <w:rPr>
          <w:rFonts w:ascii="Calibri" w:hAnsi="Calibri" w:cs="Calibri"/>
          <w:b/>
        </w:rPr>
      </w:pPr>
      <w:r w:rsidRPr="002403FC">
        <w:rPr>
          <w:rFonts w:ascii="Calibri" w:hAnsi="Calibri" w:cs="Calibri"/>
          <w:b/>
        </w:rPr>
        <w:t xml:space="preserve">Timelines:  </w:t>
      </w:r>
    </w:p>
    <w:p w14:paraId="5027DEE5" w14:textId="77777777" w:rsidR="00FC7706" w:rsidRPr="002403FC" w:rsidRDefault="00FC7706" w:rsidP="00FC7706">
      <w:pPr>
        <w:numPr>
          <w:ilvl w:val="0"/>
          <w:numId w:val="3"/>
        </w:numPr>
        <w:rPr>
          <w:rFonts w:ascii="Calibri" w:hAnsi="Calibri" w:cs="Calibri"/>
          <w:b/>
        </w:rPr>
      </w:pPr>
      <w:r w:rsidRPr="002403FC">
        <w:rPr>
          <w:rFonts w:ascii="Calibri" w:hAnsi="Calibri" w:cs="Calibri"/>
        </w:rPr>
        <w:t>See Board calendar</w:t>
      </w:r>
    </w:p>
    <w:p w14:paraId="249ED8C0" w14:textId="77777777" w:rsidR="00EB7854" w:rsidRDefault="00EB7854" w:rsidP="00FC7706">
      <w:pPr>
        <w:rPr>
          <w:rFonts w:ascii="Calibri" w:hAnsi="Calibri" w:cs="Calibri"/>
          <w:b/>
        </w:rPr>
      </w:pPr>
    </w:p>
    <w:p w14:paraId="7CEE0441" w14:textId="77777777" w:rsidR="00FC7706" w:rsidRPr="002403FC" w:rsidRDefault="00FC7706" w:rsidP="00FC7706">
      <w:pPr>
        <w:rPr>
          <w:rFonts w:ascii="Calibri" w:hAnsi="Calibri" w:cs="Calibri"/>
          <w:b/>
        </w:rPr>
      </w:pPr>
      <w:r w:rsidRPr="002403FC">
        <w:rPr>
          <w:rFonts w:ascii="Calibri" w:hAnsi="Calibri" w:cs="Calibri"/>
          <w:b/>
        </w:rPr>
        <w:t>Meeting Dates:</w:t>
      </w:r>
    </w:p>
    <w:p w14:paraId="52262EE5" w14:textId="77777777" w:rsidR="00FC7706" w:rsidRPr="002403FC" w:rsidRDefault="00FC7706" w:rsidP="00FC7706">
      <w:pPr>
        <w:numPr>
          <w:ilvl w:val="0"/>
          <w:numId w:val="2"/>
        </w:numPr>
        <w:rPr>
          <w:rFonts w:ascii="Calibri" w:hAnsi="Calibri" w:cs="Calibri"/>
        </w:rPr>
      </w:pPr>
      <w:r w:rsidRPr="002403FC">
        <w:rPr>
          <w:rFonts w:ascii="Calibri" w:hAnsi="Calibri" w:cs="Calibri"/>
        </w:rPr>
        <w:t>5:30 on the last Wednesday of the following month except for December</w:t>
      </w:r>
    </w:p>
    <w:p w14:paraId="1DE1D5A5" w14:textId="77777777" w:rsidR="00AD55F2" w:rsidRDefault="0059190F"/>
    <w:p w14:paraId="7BCDD53B" w14:textId="77777777" w:rsidR="00FC7706" w:rsidRDefault="00FC7706">
      <w:pPr>
        <w:ind w:left="1225" w:hanging="505"/>
        <w:rPr>
          <w:rFonts w:ascii="Calibri" w:eastAsia="Times New Roman" w:hAnsi="Calibri" w:cs="Calibri"/>
          <w:b/>
          <w:color w:val="000000" w:themeColor="text1"/>
          <w:sz w:val="28"/>
          <w:szCs w:val="20"/>
        </w:rPr>
      </w:pPr>
      <w:r>
        <w:rPr>
          <w:rFonts w:ascii="Calibri" w:hAnsi="Calibri" w:cs="Calibri"/>
          <w:color w:val="000000" w:themeColor="text1"/>
        </w:rPr>
        <w:br w:type="page"/>
      </w:r>
    </w:p>
    <w:p w14:paraId="227A44C7" w14:textId="77777777" w:rsidR="00FC7706" w:rsidRDefault="00FC7706" w:rsidP="00FC7706">
      <w:pPr>
        <w:pStyle w:val="Heading1"/>
        <w:spacing w:before="240" w:after="120" w:line="360" w:lineRule="auto"/>
        <w:jc w:val="center"/>
        <w:rPr>
          <w:rFonts w:ascii="Calibri" w:hAnsi="Calibri" w:cs="Calibri"/>
          <w:color w:val="000000" w:themeColor="text1"/>
        </w:rPr>
      </w:pPr>
      <w:r w:rsidRPr="00C22EE1">
        <w:rPr>
          <w:rFonts w:ascii="Calibri" w:hAnsi="Calibri" w:cs="Calibri"/>
          <w:color w:val="000000" w:themeColor="text1"/>
        </w:rPr>
        <w:lastRenderedPageBreak/>
        <w:t>Whistler Community Services Society</w:t>
      </w:r>
    </w:p>
    <w:p w14:paraId="47AD4203" w14:textId="77777777" w:rsidR="00FC7706" w:rsidRPr="00FC7706" w:rsidRDefault="00FC7706" w:rsidP="00FC7706">
      <w:pPr>
        <w:pStyle w:val="Heading1"/>
        <w:spacing w:before="240" w:after="120" w:line="360" w:lineRule="auto"/>
        <w:jc w:val="center"/>
        <w:rPr>
          <w:rFonts w:ascii="Calibri" w:hAnsi="Calibri" w:cs="Calibri"/>
          <w:color w:val="000000" w:themeColor="text1"/>
        </w:rPr>
      </w:pPr>
      <w:bookmarkStart w:id="2" w:name="Applic"/>
      <w:r w:rsidRPr="00C22EE1">
        <w:rPr>
          <w:rFonts w:ascii="Calibri" w:hAnsi="Calibri" w:cs="Calibri"/>
          <w:color w:val="000000" w:themeColor="text1"/>
          <w:szCs w:val="28"/>
          <w:u w:val="single"/>
        </w:rPr>
        <w:t>Board of Directors Application</w:t>
      </w:r>
    </w:p>
    <w:bookmarkEnd w:id="2"/>
    <w:p w14:paraId="5CCA3E03" w14:textId="77777777" w:rsidR="00FC7706" w:rsidRPr="00C22EE1" w:rsidRDefault="00FC7706" w:rsidP="00FC7706">
      <w:pPr>
        <w:pStyle w:val="Heading1"/>
        <w:spacing w:before="240" w:after="120" w:line="360" w:lineRule="auto"/>
        <w:rPr>
          <w:rFonts w:ascii="Calibri" w:hAnsi="Calibri" w:cs="Calibri"/>
          <w:color w:val="000000" w:themeColor="text1"/>
        </w:rPr>
      </w:pPr>
      <w:r w:rsidRPr="00C22EE1">
        <w:rPr>
          <w:rFonts w:ascii="Calibri" w:hAnsi="Calibri" w:cs="Calibri"/>
          <w:color w:val="000000" w:themeColor="text1"/>
        </w:rPr>
        <w:t>About WCSS</w:t>
      </w:r>
    </w:p>
    <w:p w14:paraId="55B9D986" w14:textId="7AF0630C" w:rsidR="00FC7706" w:rsidRPr="002403FC" w:rsidRDefault="00FC7706" w:rsidP="00FC7706">
      <w:pPr>
        <w:rPr>
          <w:rFonts w:ascii="Calibri" w:hAnsi="Calibri" w:cs="Calibri"/>
        </w:rPr>
      </w:pPr>
      <w:r w:rsidRPr="002403FC">
        <w:rPr>
          <w:rFonts w:ascii="Calibri" w:hAnsi="Calibri" w:cs="Calibri"/>
        </w:rPr>
        <w:t xml:space="preserve">Whistler Community Services Society (WCSS) has been helping the Whistler community since 1989. The food bank and Christmas hamper program were the beginning of many social service programs. In the late 90’s WCSS started a thrift store as its first social enterprise to fund its growing program needs. Today, WCSS offers over 25 programs tailored to the unique needs of the Whistler community. Besides the Re-Use-It Centre (RUI) thrift store, WCSS operates a Re-Build-It Centre (RBI) and a recycling enterprise. 85% of operational funds are generated through WCSS social enterprise initiatives. </w:t>
      </w:r>
    </w:p>
    <w:p w14:paraId="55DABAC0" w14:textId="77777777" w:rsidR="00FC7706" w:rsidRPr="002403FC" w:rsidRDefault="00FC7706" w:rsidP="00FC7706">
      <w:pPr>
        <w:rPr>
          <w:rFonts w:ascii="Calibri" w:hAnsi="Calibri" w:cs="Calibri"/>
        </w:rPr>
      </w:pPr>
      <w:r w:rsidRPr="002403FC">
        <w:rPr>
          <w:rFonts w:ascii="Calibri" w:hAnsi="Calibri" w:cs="Calibri"/>
        </w:rPr>
        <w:t xml:space="preserve">WCSS moved into a new, purpose-built facility of its own, near the Nesters transfer station, in June 2018. Housing all of its programs and the RUI staff have seen significant growth in almost all of its programs. The RBI operates out of the previous RUI at the transfer station in Function Junction. </w:t>
      </w:r>
    </w:p>
    <w:p w14:paraId="433B461F" w14:textId="77777777" w:rsidR="00FC7706" w:rsidRPr="002403FC" w:rsidRDefault="00FC7706" w:rsidP="00FC7706">
      <w:pPr>
        <w:rPr>
          <w:rFonts w:ascii="Calibri" w:hAnsi="Calibri" w:cs="Calibri"/>
        </w:rPr>
      </w:pPr>
      <w:r w:rsidRPr="002403FC">
        <w:rPr>
          <w:rFonts w:ascii="Calibri" w:hAnsi="Calibri" w:cs="Calibri"/>
        </w:rPr>
        <w:t>Getting involved with the WCSS Board of Directors offers a unique opportunity to learn about and understand many of the social service needs of the community and advocate for those needs. It also provides an opportunity to be involved with a non-profit board and play a role in community development and leadership.</w:t>
      </w:r>
    </w:p>
    <w:p w14:paraId="53FDDC17" w14:textId="77777777" w:rsidR="00FC7706" w:rsidRPr="002403FC" w:rsidRDefault="00FC7706" w:rsidP="00FC7706">
      <w:pPr>
        <w:rPr>
          <w:rFonts w:ascii="Calibri" w:hAnsi="Calibri" w:cs="Calibri"/>
        </w:rPr>
      </w:pPr>
      <w:r w:rsidRPr="002403FC">
        <w:rPr>
          <w:rFonts w:ascii="Calibri" w:hAnsi="Calibri" w:cs="Calibri"/>
        </w:rPr>
        <w:t xml:space="preserve">Volunteering on a board is a great opportunity to learn and connect with the whole community. The WCSS Board is a governance </w:t>
      </w:r>
      <w:r>
        <w:rPr>
          <w:rFonts w:ascii="Calibri" w:hAnsi="Calibri" w:cs="Calibri"/>
        </w:rPr>
        <w:t>b</w:t>
      </w:r>
      <w:r w:rsidRPr="002403FC">
        <w:rPr>
          <w:rFonts w:ascii="Calibri" w:hAnsi="Calibri" w:cs="Calibri"/>
        </w:rPr>
        <w:t xml:space="preserve">oard, which means that it sets the direction and establishes the policies that the organization follows. The Executive Director and senior staff are very involved in helping the Board understand the needs of the organization and community. </w:t>
      </w:r>
    </w:p>
    <w:p w14:paraId="4CF14D79" w14:textId="77777777" w:rsidR="00FC7706" w:rsidRPr="002403FC" w:rsidRDefault="00FC7706" w:rsidP="00FC7706">
      <w:pPr>
        <w:rPr>
          <w:rFonts w:ascii="Calibri" w:hAnsi="Calibri" w:cs="Calibri"/>
        </w:rPr>
      </w:pPr>
      <w:r w:rsidRPr="002403FC">
        <w:rPr>
          <w:rFonts w:ascii="Calibri" w:hAnsi="Calibri" w:cs="Calibri"/>
        </w:rPr>
        <w:t xml:space="preserve">The Board has two standing committees; </w:t>
      </w:r>
    </w:p>
    <w:p w14:paraId="6036031B" w14:textId="77777777" w:rsidR="00FC7706" w:rsidRPr="002403FC" w:rsidRDefault="00FC7706" w:rsidP="00FC7706">
      <w:pPr>
        <w:ind w:firstLine="720"/>
        <w:rPr>
          <w:rFonts w:ascii="Calibri" w:hAnsi="Calibri" w:cs="Calibri"/>
        </w:rPr>
      </w:pPr>
      <w:r w:rsidRPr="002403FC">
        <w:rPr>
          <w:rFonts w:ascii="Calibri" w:hAnsi="Calibri" w:cs="Calibri"/>
        </w:rPr>
        <w:t>-Governance, which includes human resources</w:t>
      </w:r>
      <w:r>
        <w:rPr>
          <w:rFonts w:ascii="Calibri" w:hAnsi="Calibri" w:cs="Calibri"/>
        </w:rPr>
        <w:t xml:space="preserve"> and risk management</w:t>
      </w:r>
    </w:p>
    <w:p w14:paraId="13220F15" w14:textId="77777777" w:rsidR="00FC7706" w:rsidRPr="002403FC" w:rsidRDefault="00FC7706" w:rsidP="00FC7706">
      <w:pPr>
        <w:ind w:firstLine="720"/>
        <w:rPr>
          <w:rFonts w:ascii="Calibri" w:hAnsi="Calibri" w:cs="Calibri"/>
        </w:rPr>
      </w:pPr>
      <w:r w:rsidRPr="002403FC">
        <w:rPr>
          <w:rFonts w:ascii="Calibri" w:hAnsi="Calibri" w:cs="Calibri"/>
        </w:rPr>
        <w:t>-Finance and Audit</w:t>
      </w:r>
    </w:p>
    <w:p w14:paraId="1CA95E2A" w14:textId="77777777" w:rsidR="00FC7706" w:rsidRPr="002403FC" w:rsidRDefault="00FC7706" w:rsidP="00FC7706">
      <w:pPr>
        <w:rPr>
          <w:rFonts w:ascii="Calibri" w:hAnsi="Calibri" w:cs="Calibri"/>
        </w:rPr>
      </w:pPr>
      <w:r w:rsidRPr="002403FC">
        <w:rPr>
          <w:rFonts w:ascii="Calibri" w:hAnsi="Calibri" w:cs="Calibri"/>
        </w:rPr>
        <w:t>Ad hoc committees are created as the need arises.</w:t>
      </w:r>
    </w:p>
    <w:p w14:paraId="288E3A51" w14:textId="77777777" w:rsidR="00FC7706" w:rsidRPr="002403FC" w:rsidRDefault="00FC7706" w:rsidP="00FC7706">
      <w:pPr>
        <w:rPr>
          <w:rFonts w:ascii="Calibri" w:hAnsi="Calibri" w:cs="Calibri"/>
        </w:rPr>
      </w:pPr>
      <w:r w:rsidRPr="002403FC">
        <w:rPr>
          <w:rFonts w:ascii="Calibri" w:hAnsi="Calibri" w:cs="Calibri"/>
        </w:rPr>
        <w:t xml:space="preserve">If you are interested in the Board of Directors, </w:t>
      </w:r>
      <w:r>
        <w:rPr>
          <w:rFonts w:ascii="Calibri" w:hAnsi="Calibri" w:cs="Calibri"/>
        </w:rPr>
        <w:t>w</w:t>
      </w:r>
      <w:r w:rsidRPr="002403FC">
        <w:rPr>
          <w:rFonts w:ascii="Calibri" w:hAnsi="Calibri" w:cs="Calibri"/>
        </w:rPr>
        <w:t>e suggest that you:</w:t>
      </w:r>
    </w:p>
    <w:p w14:paraId="735FECB8" w14:textId="77777777" w:rsidR="00FC7706" w:rsidRPr="002403FC" w:rsidRDefault="00FC7706" w:rsidP="00FC7706">
      <w:pPr>
        <w:pStyle w:val="ListParagraph"/>
        <w:numPr>
          <w:ilvl w:val="0"/>
          <w:numId w:val="6"/>
        </w:numPr>
        <w:spacing w:after="200" w:line="276" w:lineRule="auto"/>
        <w:rPr>
          <w:rFonts w:ascii="Calibri" w:hAnsi="Calibri" w:cs="Calibri"/>
        </w:rPr>
      </w:pPr>
      <w:r w:rsidRPr="002403FC">
        <w:rPr>
          <w:rFonts w:ascii="Calibri" w:hAnsi="Calibri" w:cs="Calibri"/>
        </w:rPr>
        <w:t xml:space="preserve">Meet personally with our </w:t>
      </w:r>
      <w:r>
        <w:rPr>
          <w:rFonts w:ascii="Calibri" w:hAnsi="Calibri" w:cs="Calibri"/>
        </w:rPr>
        <w:t>Board Chair and E</w:t>
      </w:r>
      <w:r w:rsidRPr="002403FC">
        <w:rPr>
          <w:rFonts w:ascii="Calibri" w:hAnsi="Calibri" w:cs="Calibri"/>
        </w:rPr>
        <w:t xml:space="preserve">xecutive </w:t>
      </w:r>
      <w:r>
        <w:rPr>
          <w:rFonts w:ascii="Calibri" w:hAnsi="Calibri" w:cs="Calibri"/>
        </w:rPr>
        <w:t>D</w:t>
      </w:r>
      <w:r w:rsidRPr="002403FC">
        <w:rPr>
          <w:rFonts w:ascii="Calibri" w:hAnsi="Calibri" w:cs="Calibri"/>
        </w:rPr>
        <w:t xml:space="preserve">irector </w:t>
      </w:r>
    </w:p>
    <w:p w14:paraId="420950FF" w14:textId="77777777" w:rsidR="00FC7706" w:rsidRPr="002403FC" w:rsidRDefault="00FC7706" w:rsidP="00FC7706">
      <w:pPr>
        <w:pStyle w:val="ListParagraph"/>
        <w:numPr>
          <w:ilvl w:val="0"/>
          <w:numId w:val="6"/>
        </w:numPr>
        <w:spacing w:after="200" w:line="276" w:lineRule="auto"/>
        <w:rPr>
          <w:rFonts w:ascii="Calibri" w:hAnsi="Calibri" w:cs="Calibri"/>
        </w:rPr>
      </w:pPr>
      <w:r w:rsidRPr="002403FC">
        <w:rPr>
          <w:rFonts w:ascii="Calibri" w:hAnsi="Calibri" w:cs="Calibri"/>
        </w:rPr>
        <w:t xml:space="preserve">Read our Strategic Plan, and Board </w:t>
      </w:r>
      <w:r>
        <w:rPr>
          <w:rFonts w:ascii="Calibri" w:hAnsi="Calibri" w:cs="Calibri"/>
        </w:rPr>
        <w:t>Terms of Reference to understand the role of a Director</w:t>
      </w:r>
    </w:p>
    <w:p w14:paraId="7A750DBE" w14:textId="77777777" w:rsidR="00FC7706" w:rsidRPr="002403FC" w:rsidRDefault="00FC7706" w:rsidP="00FC7706">
      <w:pPr>
        <w:pStyle w:val="ListParagraph"/>
        <w:numPr>
          <w:ilvl w:val="0"/>
          <w:numId w:val="6"/>
        </w:numPr>
        <w:spacing w:after="200" w:line="276" w:lineRule="auto"/>
        <w:rPr>
          <w:rFonts w:ascii="Calibri" w:hAnsi="Calibri" w:cs="Calibri"/>
        </w:rPr>
      </w:pPr>
      <w:r w:rsidRPr="002403FC">
        <w:rPr>
          <w:rFonts w:ascii="Calibri" w:hAnsi="Calibri" w:cs="Calibri"/>
        </w:rPr>
        <w:t>Peruse our website: https://mywcss.org/</w:t>
      </w:r>
    </w:p>
    <w:p w14:paraId="779D1A52" w14:textId="77777777" w:rsidR="00FC7706" w:rsidRPr="002403FC" w:rsidRDefault="00FC7706" w:rsidP="00FC7706">
      <w:pPr>
        <w:pStyle w:val="ListParagraph"/>
        <w:numPr>
          <w:ilvl w:val="0"/>
          <w:numId w:val="6"/>
        </w:numPr>
        <w:spacing w:after="200" w:line="276" w:lineRule="auto"/>
        <w:rPr>
          <w:rFonts w:ascii="Calibri" w:hAnsi="Calibri" w:cs="Calibri"/>
        </w:rPr>
      </w:pPr>
      <w:r w:rsidRPr="002403FC">
        <w:rPr>
          <w:rFonts w:ascii="Calibri" w:hAnsi="Calibri" w:cs="Calibri"/>
        </w:rPr>
        <w:t xml:space="preserve">Attend a </w:t>
      </w:r>
      <w:r>
        <w:rPr>
          <w:rFonts w:ascii="Calibri" w:hAnsi="Calibri" w:cs="Calibri"/>
        </w:rPr>
        <w:t>B</w:t>
      </w:r>
      <w:r w:rsidRPr="002403FC">
        <w:rPr>
          <w:rFonts w:ascii="Calibri" w:hAnsi="Calibri" w:cs="Calibri"/>
        </w:rPr>
        <w:t>oard meeting as a guest to see how we work</w:t>
      </w:r>
    </w:p>
    <w:p w14:paraId="6107B5FF" w14:textId="77777777" w:rsidR="00FC7706" w:rsidRPr="002403FC" w:rsidRDefault="00FC7706" w:rsidP="00FC7706">
      <w:pPr>
        <w:pStyle w:val="ListParagraph"/>
        <w:numPr>
          <w:ilvl w:val="0"/>
          <w:numId w:val="6"/>
        </w:numPr>
        <w:spacing w:after="200" w:line="276" w:lineRule="auto"/>
        <w:rPr>
          <w:rFonts w:ascii="Calibri" w:hAnsi="Calibri" w:cs="Calibri"/>
        </w:rPr>
      </w:pPr>
      <w:r w:rsidRPr="002403FC">
        <w:rPr>
          <w:rFonts w:ascii="Calibri" w:hAnsi="Calibri" w:cs="Calibri"/>
        </w:rPr>
        <w:t>Fill out our questionnaire below</w:t>
      </w:r>
    </w:p>
    <w:p w14:paraId="7FDDDB5D" w14:textId="77777777" w:rsidR="00FC7706" w:rsidRPr="002403FC" w:rsidRDefault="00FC7706" w:rsidP="00FC7706">
      <w:pPr>
        <w:rPr>
          <w:rFonts w:ascii="Calibri" w:hAnsi="Calibri" w:cs="Calibri"/>
        </w:rPr>
      </w:pPr>
      <w:r w:rsidRPr="002403FC">
        <w:rPr>
          <w:rFonts w:ascii="Calibri" w:hAnsi="Calibri" w:cs="Calibri"/>
        </w:rPr>
        <w:t>We want to make certain that your experience is rewarding and meaningful to you.</w:t>
      </w:r>
    </w:p>
    <w:p w14:paraId="7D3575EB" w14:textId="7F03D89B" w:rsidR="00FC7706" w:rsidRPr="002403FC" w:rsidRDefault="00FC7706" w:rsidP="00FC7706">
      <w:pPr>
        <w:rPr>
          <w:rFonts w:ascii="Calibri" w:hAnsi="Calibri" w:cs="Calibri"/>
        </w:rPr>
      </w:pPr>
      <w:r w:rsidRPr="002403FC">
        <w:rPr>
          <w:rFonts w:ascii="Calibri" w:hAnsi="Calibri" w:cs="Calibri"/>
        </w:rPr>
        <w:t>To help us get to know you, please tell us about yourself:</w:t>
      </w:r>
      <w:r w:rsidR="00AE169B">
        <w:rPr>
          <w:rFonts w:ascii="Calibri" w:hAnsi="Calibri" w:cs="Calibri"/>
        </w:rPr>
        <w:br/>
      </w:r>
    </w:p>
    <w:tbl>
      <w:tblPr>
        <w:tblStyle w:val="TableGrid"/>
        <w:tblW w:w="0" w:type="auto"/>
        <w:tblLook w:val="04A0" w:firstRow="1" w:lastRow="0" w:firstColumn="1" w:lastColumn="0" w:noHBand="0" w:noVBand="1"/>
      </w:tblPr>
      <w:tblGrid>
        <w:gridCol w:w="2235"/>
        <w:gridCol w:w="7341"/>
      </w:tblGrid>
      <w:tr w:rsidR="00FC7706" w:rsidRPr="002403FC" w14:paraId="481204E5" w14:textId="77777777" w:rsidTr="00B83436">
        <w:tc>
          <w:tcPr>
            <w:tcW w:w="2235" w:type="dxa"/>
            <w:vAlign w:val="center"/>
          </w:tcPr>
          <w:p w14:paraId="06F9B162" w14:textId="77777777" w:rsidR="00FC7706" w:rsidRPr="002403FC" w:rsidRDefault="00FC7706" w:rsidP="00B83436">
            <w:pPr>
              <w:jc w:val="right"/>
              <w:rPr>
                <w:rFonts w:ascii="Calibri" w:hAnsi="Calibri" w:cs="Calibri"/>
                <w:b/>
              </w:rPr>
            </w:pPr>
            <w:r w:rsidRPr="002403FC">
              <w:rPr>
                <w:rFonts w:ascii="Calibri" w:hAnsi="Calibri" w:cs="Calibri"/>
                <w:b/>
              </w:rPr>
              <w:t>Name</w:t>
            </w:r>
          </w:p>
          <w:p w14:paraId="3416BD91" w14:textId="77777777" w:rsidR="00FC7706" w:rsidRPr="002403FC" w:rsidRDefault="00FC7706" w:rsidP="00B83436">
            <w:pPr>
              <w:jc w:val="right"/>
              <w:rPr>
                <w:rFonts w:ascii="Calibri" w:hAnsi="Calibri" w:cs="Calibri"/>
                <w:b/>
              </w:rPr>
            </w:pPr>
          </w:p>
        </w:tc>
        <w:tc>
          <w:tcPr>
            <w:tcW w:w="7341" w:type="dxa"/>
          </w:tcPr>
          <w:p w14:paraId="677329A8" w14:textId="77777777" w:rsidR="00FC7706" w:rsidRPr="002403FC" w:rsidRDefault="00FC7706" w:rsidP="00B83436">
            <w:pPr>
              <w:rPr>
                <w:rFonts w:ascii="Calibri" w:hAnsi="Calibri" w:cs="Calibri"/>
              </w:rPr>
            </w:pPr>
          </w:p>
        </w:tc>
      </w:tr>
      <w:tr w:rsidR="00FC7706" w:rsidRPr="002403FC" w14:paraId="261875E0" w14:textId="77777777" w:rsidTr="00B83436">
        <w:tc>
          <w:tcPr>
            <w:tcW w:w="2235" w:type="dxa"/>
            <w:vAlign w:val="center"/>
          </w:tcPr>
          <w:p w14:paraId="7652B07C" w14:textId="77777777" w:rsidR="00FC7706" w:rsidRPr="002403FC" w:rsidRDefault="00FC7706" w:rsidP="00B83436">
            <w:pPr>
              <w:jc w:val="right"/>
              <w:rPr>
                <w:rFonts w:ascii="Calibri" w:hAnsi="Calibri" w:cs="Calibri"/>
                <w:b/>
              </w:rPr>
            </w:pPr>
            <w:r w:rsidRPr="002403FC">
              <w:rPr>
                <w:rFonts w:ascii="Calibri" w:hAnsi="Calibri" w:cs="Calibri"/>
                <w:b/>
              </w:rPr>
              <w:t>Mailing Address</w:t>
            </w:r>
          </w:p>
          <w:p w14:paraId="5D498972" w14:textId="77777777" w:rsidR="00FC7706" w:rsidRPr="002403FC" w:rsidRDefault="00FC7706" w:rsidP="00B83436">
            <w:pPr>
              <w:jc w:val="right"/>
              <w:rPr>
                <w:rFonts w:ascii="Calibri" w:hAnsi="Calibri" w:cs="Calibri"/>
                <w:b/>
              </w:rPr>
            </w:pPr>
          </w:p>
        </w:tc>
        <w:tc>
          <w:tcPr>
            <w:tcW w:w="7341" w:type="dxa"/>
          </w:tcPr>
          <w:p w14:paraId="692AB2C1" w14:textId="77777777" w:rsidR="00FC7706" w:rsidRPr="002403FC" w:rsidRDefault="00FC7706" w:rsidP="00B83436">
            <w:pPr>
              <w:rPr>
                <w:rFonts w:ascii="Calibri" w:hAnsi="Calibri" w:cs="Calibri"/>
              </w:rPr>
            </w:pPr>
          </w:p>
        </w:tc>
      </w:tr>
      <w:tr w:rsidR="00FC7706" w:rsidRPr="002403FC" w14:paraId="7375570C" w14:textId="77777777" w:rsidTr="00B83436">
        <w:tc>
          <w:tcPr>
            <w:tcW w:w="2235" w:type="dxa"/>
            <w:vAlign w:val="center"/>
          </w:tcPr>
          <w:p w14:paraId="136ECB19" w14:textId="77777777" w:rsidR="00FC7706" w:rsidRPr="002403FC" w:rsidRDefault="00FC7706" w:rsidP="00B83436">
            <w:pPr>
              <w:jc w:val="right"/>
              <w:rPr>
                <w:rFonts w:ascii="Calibri" w:hAnsi="Calibri" w:cs="Calibri"/>
                <w:b/>
              </w:rPr>
            </w:pPr>
            <w:r w:rsidRPr="002403FC">
              <w:rPr>
                <w:rFonts w:ascii="Calibri" w:hAnsi="Calibri" w:cs="Calibri"/>
                <w:b/>
              </w:rPr>
              <w:t>Telephone</w:t>
            </w:r>
          </w:p>
          <w:p w14:paraId="1C7244D1" w14:textId="77777777" w:rsidR="00FC7706" w:rsidRPr="002403FC" w:rsidRDefault="00FC7706" w:rsidP="00B83436">
            <w:pPr>
              <w:jc w:val="right"/>
              <w:rPr>
                <w:rFonts w:ascii="Calibri" w:hAnsi="Calibri" w:cs="Calibri"/>
                <w:b/>
              </w:rPr>
            </w:pPr>
          </w:p>
        </w:tc>
        <w:tc>
          <w:tcPr>
            <w:tcW w:w="7341" w:type="dxa"/>
          </w:tcPr>
          <w:p w14:paraId="66C6CB62" w14:textId="77777777" w:rsidR="00FC7706" w:rsidRPr="002403FC" w:rsidRDefault="00FC7706" w:rsidP="00B83436">
            <w:pPr>
              <w:rPr>
                <w:rFonts w:ascii="Calibri" w:hAnsi="Calibri" w:cs="Calibri"/>
              </w:rPr>
            </w:pPr>
          </w:p>
        </w:tc>
      </w:tr>
      <w:tr w:rsidR="00FC7706" w:rsidRPr="002403FC" w14:paraId="6CA740AA" w14:textId="77777777" w:rsidTr="00B83436">
        <w:tc>
          <w:tcPr>
            <w:tcW w:w="2235" w:type="dxa"/>
            <w:vAlign w:val="center"/>
          </w:tcPr>
          <w:p w14:paraId="77996F80" w14:textId="77777777" w:rsidR="00FC7706" w:rsidRPr="002403FC" w:rsidRDefault="00FC7706" w:rsidP="00B83436">
            <w:pPr>
              <w:jc w:val="right"/>
              <w:rPr>
                <w:rFonts w:ascii="Calibri" w:hAnsi="Calibri" w:cs="Calibri"/>
                <w:b/>
              </w:rPr>
            </w:pPr>
            <w:r w:rsidRPr="002403FC">
              <w:rPr>
                <w:rFonts w:ascii="Calibri" w:hAnsi="Calibri" w:cs="Calibri"/>
                <w:b/>
              </w:rPr>
              <w:t>Cell</w:t>
            </w:r>
          </w:p>
          <w:p w14:paraId="5457835A" w14:textId="77777777" w:rsidR="00FC7706" w:rsidRPr="002403FC" w:rsidRDefault="00FC7706" w:rsidP="00B83436">
            <w:pPr>
              <w:jc w:val="right"/>
              <w:rPr>
                <w:rFonts w:ascii="Calibri" w:hAnsi="Calibri" w:cs="Calibri"/>
                <w:b/>
              </w:rPr>
            </w:pPr>
          </w:p>
        </w:tc>
        <w:tc>
          <w:tcPr>
            <w:tcW w:w="7341" w:type="dxa"/>
          </w:tcPr>
          <w:p w14:paraId="3C56E54B" w14:textId="77777777" w:rsidR="00FC7706" w:rsidRPr="002403FC" w:rsidRDefault="00FC7706" w:rsidP="00B83436">
            <w:pPr>
              <w:rPr>
                <w:rFonts w:ascii="Calibri" w:hAnsi="Calibri" w:cs="Calibri"/>
              </w:rPr>
            </w:pPr>
          </w:p>
        </w:tc>
      </w:tr>
      <w:tr w:rsidR="00FC7706" w:rsidRPr="002403FC" w14:paraId="1EBA2305" w14:textId="77777777" w:rsidTr="00B83436">
        <w:tc>
          <w:tcPr>
            <w:tcW w:w="2235" w:type="dxa"/>
            <w:vAlign w:val="center"/>
          </w:tcPr>
          <w:p w14:paraId="6768B277" w14:textId="77777777" w:rsidR="00FC7706" w:rsidRPr="002403FC" w:rsidRDefault="00FC7706" w:rsidP="00B83436">
            <w:pPr>
              <w:jc w:val="right"/>
              <w:rPr>
                <w:rFonts w:ascii="Calibri" w:hAnsi="Calibri" w:cs="Calibri"/>
                <w:b/>
              </w:rPr>
            </w:pPr>
            <w:r w:rsidRPr="002403FC">
              <w:rPr>
                <w:rFonts w:ascii="Calibri" w:hAnsi="Calibri" w:cs="Calibri"/>
                <w:b/>
              </w:rPr>
              <w:t>Email</w:t>
            </w:r>
          </w:p>
          <w:p w14:paraId="3693710C" w14:textId="77777777" w:rsidR="00FC7706" w:rsidRPr="002403FC" w:rsidRDefault="00FC7706" w:rsidP="00B83436">
            <w:pPr>
              <w:jc w:val="right"/>
              <w:rPr>
                <w:rFonts w:ascii="Calibri" w:hAnsi="Calibri" w:cs="Calibri"/>
                <w:b/>
              </w:rPr>
            </w:pPr>
          </w:p>
        </w:tc>
        <w:tc>
          <w:tcPr>
            <w:tcW w:w="7341" w:type="dxa"/>
          </w:tcPr>
          <w:p w14:paraId="5164AFD3" w14:textId="77777777" w:rsidR="00FC7706" w:rsidRPr="002403FC" w:rsidRDefault="00FC7706" w:rsidP="00B83436">
            <w:pPr>
              <w:rPr>
                <w:rFonts w:ascii="Calibri" w:hAnsi="Calibri" w:cs="Calibri"/>
              </w:rPr>
            </w:pPr>
          </w:p>
        </w:tc>
      </w:tr>
    </w:tbl>
    <w:p w14:paraId="65DE49D6" w14:textId="77777777" w:rsidR="00FC7706" w:rsidRPr="002403FC" w:rsidRDefault="00FC7706" w:rsidP="00FC7706">
      <w:pPr>
        <w:rPr>
          <w:rFonts w:ascii="Calibri" w:hAnsi="Calibri" w:cs="Calibri"/>
        </w:rPr>
      </w:pPr>
    </w:p>
    <w:p w14:paraId="1BC37A79" w14:textId="77777777" w:rsidR="00FC7706" w:rsidRPr="002403FC" w:rsidRDefault="00FC7706" w:rsidP="00FC7706">
      <w:pPr>
        <w:pStyle w:val="Heading2"/>
        <w:rPr>
          <w:rFonts w:ascii="Calibri" w:hAnsi="Calibri" w:cs="Calibri"/>
        </w:rPr>
      </w:pPr>
      <w:r w:rsidRPr="002403FC">
        <w:rPr>
          <w:rFonts w:ascii="Calibri" w:hAnsi="Calibri" w:cs="Calibri"/>
        </w:rPr>
        <w:t>What interests you about Whistler Community Services Society?</w:t>
      </w:r>
    </w:p>
    <w:p w14:paraId="353E44BB" w14:textId="77777777" w:rsidR="00FC7706" w:rsidRPr="002403FC" w:rsidRDefault="00FC7706" w:rsidP="00FC7706">
      <w:pPr>
        <w:rPr>
          <w:rFonts w:ascii="Calibri" w:hAnsi="Calibri" w:cs="Calibri"/>
        </w:rPr>
      </w:pPr>
    </w:p>
    <w:p w14:paraId="30DF8C6E" w14:textId="77777777" w:rsidR="00FC7706" w:rsidRPr="002403FC" w:rsidRDefault="00FC7706" w:rsidP="00FC7706">
      <w:pPr>
        <w:rPr>
          <w:rFonts w:ascii="Calibri" w:hAnsi="Calibri" w:cs="Calibri"/>
        </w:rPr>
      </w:pPr>
    </w:p>
    <w:p w14:paraId="0B1B3147" w14:textId="77777777" w:rsidR="00FC7706" w:rsidRPr="002403FC" w:rsidRDefault="00FC7706" w:rsidP="00FC7706">
      <w:pPr>
        <w:rPr>
          <w:rFonts w:ascii="Calibri" w:hAnsi="Calibri" w:cs="Calibri"/>
        </w:rPr>
      </w:pPr>
    </w:p>
    <w:p w14:paraId="2D3E380D" w14:textId="77777777" w:rsidR="00FC7706" w:rsidRPr="002403FC" w:rsidRDefault="00FC7706" w:rsidP="00FC7706">
      <w:pPr>
        <w:pStyle w:val="Heading2"/>
        <w:rPr>
          <w:rFonts w:ascii="Calibri" w:hAnsi="Calibri" w:cs="Calibri"/>
        </w:rPr>
      </w:pPr>
      <w:r w:rsidRPr="002403FC">
        <w:rPr>
          <w:rFonts w:ascii="Calibri" w:hAnsi="Calibri" w:cs="Calibri"/>
        </w:rPr>
        <w:t>Briefly summarize your experience (professional and volunteer)</w:t>
      </w:r>
    </w:p>
    <w:p w14:paraId="46F91A99" w14:textId="77777777" w:rsidR="00FC7706" w:rsidRPr="002403FC" w:rsidRDefault="00FC7706" w:rsidP="00FC7706">
      <w:pPr>
        <w:rPr>
          <w:rFonts w:ascii="Calibri" w:hAnsi="Calibri" w:cs="Calibri"/>
        </w:rPr>
      </w:pPr>
    </w:p>
    <w:p w14:paraId="5D7E2B2F" w14:textId="77777777" w:rsidR="00FC7706" w:rsidRPr="002403FC" w:rsidRDefault="00FC7706" w:rsidP="00FC7706">
      <w:pPr>
        <w:rPr>
          <w:rFonts w:ascii="Calibri" w:hAnsi="Calibri" w:cs="Calibri"/>
        </w:rPr>
      </w:pPr>
    </w:p>
    <w:p w14:paraId="4C4B8E7A" w14:textId="77777777" w:rsidR="00FC7706" w:rsidRPr="002403FC" w:rsidRDefault="00FC7706" w:rsidP="00FC7706">
      <w:pPr>
        <w:rPr>
          <w:rFonts w:ascii="Calibri" w:hAnsi="Calibri" w:cs="Calibri"/>
        </w:rPr>
      </w:pPr>
    </w:p>
    <w:p w14:paraId="09A5C773" w14:textId="77777777" w:rsidR="00FC7706" w:rsidRPr="002403FC" w:rsidRDefault="00FC7706" w:rsidP="00FC7706">
      <w:pPr>
        <w:pStyle w:val="Heading2"/>
        <w:rPr>
          <w:rFonts w:ascii="Calibri" w:hAnsi="Calibri" w:cs="Calibri"/>
        </w:rPr>
      </w:pPr>
      <w:r w:rsidRPr="002403FC">
        <w:rPr>
          <w:rFonts w:ascii="Calibri" w:hAnsi="Calibri" w:cs="Calibri"/>
        </w:rPr>
        <w:t>What skills and knowledge of yours do you think can be of most benefit to WCSS?</w:t>
      </w:r>
    </w:p>
    <w:p w14:paraId="37E1342F" w14:textId="77777777" w:rsidR="00FC7706" w:rsidRPr="002403FC" w:rsidRDefault="00FC7706" w:rsidP="00FC7706">
      <w:pPr>
        <w:rPr>
          <w:rFonts w:ascii="Calibri" w:hAnsi="Calibri" w:cs="Calibri"/>
        </w:rPr>
      </w:pPr>
    </w:p>
    <w:p w14:paraId="559BCBC2" w14:textId="77777777" w:rsidR="00FC7706" w:rsidRPr="002403FC" w:rsidRDefault="00FC7706" w:rsidP="00FC7706">
      <w:pPr>
        <w:rPr>
          <w:rFonts w:ascii="Calibri" w:hAnsi="Calibri" w:cs="Calibri"/>
        </w:rPr>
      </w:pPr>
      <w:r w:rsidRPr="002403FC">
        <w:rPr>
          <w:rFonts w:ascii="Calibri" w:hAnsi="Calibri" w:cs="Calibri"/>
        </w:rPr>
        <w:t>Here is a list to get you thinking:</w:t>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238"/>
        <w:gridCol w:w="2232"/>
        <w:gridCol w:w="2594"/>
      </w:tblGrid>
      <w:tr w:rsidR="00FC7706" w:rsidRPr="002403FC" w14:paraId="060B89AF" w14:textId="77777777" w:rsidTr="00B83436">
        <w:tc>
          <w:tcPr>
            <w:tcW w:w="2853" w:type="dxa"/>
          </w:tcPr>
          <w:p w14:paraId="54E4C5C4"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1"/>
                  <w:enabled/>
                  <w:calcOnExit w:val="0"/>
                  <w:checkBox>
                    <w:sizeAuto/>
                    <w:default w:val="0"/>
                  </w:checkBox>
                </w:ffData>
              </w:fldChar>
            </w:r>
            <w:bookmarkStart w:id="3" w:name="Check1"/>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3"/>
            <w:r w:rsidRPr="002403FC">
              <w:rPr>
                <w:rFonts w:ascii="Calibri" w:hAnsi="Calibri" w:cs="Calibri"/>
              </w:rPr>
              <w:t>Marketing and Communications</w:t>
            </w:r>
          </w:p>
        </w:tc>
        <w:tc>
          <w:tcPr>
            <w:tcW w:w="2394" w:type="dxa"/>
          </w:tcPr>
          <w:p w14:paraId="6783C672"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2"/>
                  <w:enabled/>
                  <w:calcOnExit w:val="0"/>
                  <w:checkBox>
                    <w:sizeAuto/>
                    <w:default w:val="0"/>
                  </w:checkBox>
                </w:ffData>
              </w:fldChar>
            </w:r>
            <w:bookmarkStart w:id="4" w:name="Check2"/>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4"/>
            <w:r w:rsidRPr="002403FC">
              <w:rPr>
                <w:rFonts w:ascii="Calibri" w:hAnsi="Calibri" w:cs="Calibri"/>
              </w:rPr>
              <w:t xml:space="preserve"> Accounting or Financial Management</w:t>
            </w:r>
          </w:p>
        </w:tc>
        <w:tc>
          <w:tcPr>
            <w:tcW w:w="2394" w:type="dxa"/>
          </w:tcPr>
          <w:p w14:paraId="4560DFE0"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3"/>
                  <w:enabled/>
                  <w:calcOnExit w:val="0"/>
                  <w:checkBox>
                    <w:sizeAuto/>
                    <w:default w:val="0"/>
                  </w:checkBox>
                </w:ffData>
              </w:fldChar>
            </w:r>
            <w:bookmarkStart w:id="5" w:name="Check3"/>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5"/>
            <w:r w:rsidRPr="002403FC">
              <w:rPr>
                <w:rFonts w:ascii="Calibri" w:hAnsi="Calibri" w:cs="Calibri"/>
              </w:rPr>
              <w:t>Organizing Events</w:t>
            </w:r>
          </w:p>
          <w:p w14:paraId="307973C3"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11"/>
                  <w:enabled/>
                  <w:calcOnExit w:val="0"/>
                  <w:checkBox>
                    <w:sizeAuto/>
                    <w:default w:val="0"/>
                  </w:checkBox>
                </w:ffData>
              </w:fldChar>
            </w:r>
            <w:bookmarkStart w:id="6" w:name="Check11"/>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6"/>
            <w:r w:rsidRPr="002403FC">
              <w:rPr>
                <w:rFonts w:ascii="Calibri" w:hAnsi="Calibri" w:cs="Calibri"/>
              </w:rPr>
              <w:t xml:space="preserve"> Social Media</w:t>
            </w:r>
          </w:p>
        </w:tc>
        <w:tc>
          <w:tcPr>
            <w:tcW w:w="2849" w:type="dxa"/>
          </w:tcPr>
          <w:p w14:paraId="3E5ABC15"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4"/>
                  <w:enabled/>
                  <w:calcOnExit w:val="0"/>
                  <w:checkBox>
                    <w:sizeAuto/>
                    <w:default w:val="0"/>
                  </w:checkBox>
                </w:ffData>
              </w:fldChar>
            </w:r>
            <w:bookmarkStart w:id="7" w:name="Check4"/>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7"/>
            <w:r w:rsidRPr="002403FC">
              <w:rPr>
                <w:rFonts w:ascii="Calibri" w:hAnsi="Calibri" w:cs="Calibri"/>
              </w:rPr>
              <w:t xml:space="preserve"> Strategic planning</w:t>
            </w:r>
          </w:p>
          <w:p w14:paraId="39EE4CF8"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8"/>
                  <w:enabled/>
                  <w:calcOnExit w:val="0"/>
                  <w:checkBox>
                    <w:sizeAuto/>
                    <w:default w:val="0"/>
                  </w:checkBox>
                </w:ffData>
              </w:fldChar>
            </w:r>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r w:rsidRPr="002403FC">
              <w:rPr>
                <w:rFonts w:ascii="Calibri" w:hAnsi="Calibri" w:cs="Calibri"/>
              </w:rPr>
              <w:t xml:space="preserve"> Leadership and vision</w:t>
            </w:r>
          </w:p>
        </w:tc>
      </w:tr>
      <w:tr w:rsidR="00FC7706" w:rsidRPr="002403FC" w14:paraId="7848FB0C" w14:textId="77777777" w:rsidTr="00B83436">
        <w:tc>
          <w:tcPr>
            <w:tcW w:w="2853" w:type="dxa"/>
          </w:tcPr>
          <w:p w14:paraId="03ADABE9"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9"/>
                  <w:enabled/>
                  <w:calcOnExit w:val="0"/>
                  <w:checkBox>
                    <w:sizeAuto/>
                    <w:default w:val="0"/>
                  </w:checkBox>
                </w:ffData>
              </w:fldChar>
            </w:r>
            <w:bookmarkStart w:id="8" w:name="Check9"/>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8"/>
            <w:r w:rsidRPr="002403FC">
              <w:rPr>
                <w:rFonts w:ascii="Calibri" w:hAnsi="Calibri" w:cs="Calibri"/>
              </w:rPr>
              <w:t xml:space="preserve"> Building Relationships</w:t>
            </w:r>
          </w:p>
          <w:p w14:paraId="38A8B900"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13"/>
                  <w:enabled/>
                  <w:calcOnExit w:val="0"/>
                  <w:checkBox>
                    <w:sizeAuto/>
                    <w:default w:val="0"/>
                  </w:checkBox>
                </w:ffData>
              </w:fldChar>
            </w:r>
            <w:bookmarkStart w:id="9" w:name="Check13"/>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9"/>
            <w:r w:rsidRPr="002403FC">
              <w:rPr>
                <w:rFonts w:ascii="Calibri" w:hAnsi="Calibri" w:cs="Calibri"/>
              </w:rPr>
              <w:t xml:space="preserve"> Information technology</w:t>
            </w:r>
          </w:p>
          <w:p w14:paraId="3BCE070C" w14:textId="77777777" w:rsidR="00FC7706" w:rsidRPr="002403FC" w:rsidRDefault="00FC7706" w:rsidP="00B83436">
            <w:pPr>
              <w:rPr>
                <w:rFonts w:ascii="Calibri" w:hAnsi="Calibri" w:cs="Calibri"/>
              </w:rPr>
            </w:pPr>
          </w:p>
        </w:tc>
        <w:tc>
          <w:tcPr>
            <w:tcW w:w="2394" w:type="dxa"/>
          </w:tcPr>
          <w:p w14:paraId="69F12D3A"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16"/>
                  <w:enabled/>
                  <w:calcOnExit w:val="0"/>
                  <w:checkBox>
                    <w:sizeAuto/>
                    <w:default w:val="0"/>
                  </w:checkBox>
                </w:ffData>
              </w:fldChar>
            </w:r>
            <w:bookmarkStart w:id="10" w:name="Check16"/>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10"/>
            <w:r w:rsidRPr="002403FC">
              <w:rPr>
                <w:rFonts w:ascii="Calibri" w:hAnsi="Calibri" w:cs="Calibri"/>
              </w:rPr>
              <w:t xml:space="preserve"> Critical thinking and asking probing questions</w:t>
            </w:r>
          </w:p>
        </w:tc>
        <w:tc>
          <w:tcPr>
            <w:tcW w:w="2394" w:type="dxa"/>
          </w:tcPr>
          <w:p w14:paraId="6460EA0D"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7"/>
                  <w:enabled/>
                  <w:calcOnExit w:val="0"/>
                  <w:checkBox>
                    <w:sizeAuto/>
                    <w:default w:val="0"/>
                  </w:checkBox>
                </w:ffData>
              </w:fldChar>
            </w:r>
            <w:bookmarkStart w:id="11" w:name="Check7"/>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11"/>
            <w:r w:rsidRPr="002403FC">
              <w:rPr>
                <w:rFonts w:ascii="Calibri" w:hAnsi="Calibri" w:cs="Calibri"/>
              </w:rPr>
              <w:t xml:space="preserve"> Legal</w:t>
            </w:r>
          </w:p>
          <w:p w14:paraId="74FFE8B5"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15"/>
                  <w:enabled/>
                  <w:calcOnExit w:val="0"/>
                  <w:checkBox>
                    <w:sizeAuto/>
                    <w:default w:val="0"/>
                  </w:checkBox>
                </w:ffData>
              </w:fldChar>
            </w:r>
            <w:bookmarkStart w:id="12" w:name="Check15"/>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12"/>
            <w:r w:rsidRPr="002403FC">
              <w:rPr>
                <w:rFonts w:ascii="Calibri" w:hAnsi="Calibri" w:cs="Calibri"/>
              </w:rPr>
              <w:t xml:space="preserve"> Governance/ Non-Profit Board Experience</w:t>
            </w:r>
          </w:p>
        </w:tc>
        <w:tc>
          <w:tcPr>
            <w:tcW w:w="2849" w:type="dxa"/>
          </w:tcPr>
          <w:p w14:paraId="188F6EDA"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8"/>
                  <w:enabled/>
                  <w:calcOnExit w:val="0"/>
                  <w:checkBox>
                    <w:sizeAuto/>
                    <w:default w:val="0"/>
                  </w:checkBox>
                </w:ffData>
              </w:fldChar>
            </w:r>
            <w:bookmarkStart w:id="13" w:name="Check8"/>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13"/>
            <w:r w:rsidRPr="002403FC">
              <w:rPr>
                <w:rFonts w:ascii="Calibri" w:hAnsi="Calibri" w:cs="Calibri"/>
              </w:rPr>
              <w:t xml:space="preserve"> Fundraising</w:t>
            </w:r>
          </w:p>
          <w:p w14:paraId="519C67DA" w14:textId="77777777" w:rsidR="00FC7706" w:rsidRPr="002403FC" w:rsidRDefault="00FC7706" w:rsidP="00B83436">
            <w:pPr>
              <w:rPr>
                <w:rFonts w:ascii="Calibri" w:hAnsi="Calibri" w:cs="Calibri"/>
              </w:rPr>
            </w:pPr>
          </w:p>
        </w:tc>
      </w:tr>
      <w:tr w:rsidR="00FC7706" w:rsidRPr="002403FC" w14:paraId="4E4B84C9" w14:textId="77777777" w:rsidTr="00B83436">
        <w:tc>
          <w:tcPr>
            <w:tcW w:w="2853" w:type="dxa"/>
          </w:tcPr>
          <w:p w14:paraId="22D3E7EF" w14:textId="77777777" w:rsidR="00FC7706" w:rsidRPr="002403FC" w:rsidRDefault="00FC7706" w:rsidP="00B83436">
            <w:pPr>
              <w:rPr>
                <w:rFonts w:ascii="Calibri" w:hAnsi="Calibri" w:cs="Calibri"/>
              </w:rPr>
            </w:pPr>
          </w:p>
        </w:tc>
        <w:tc>
          <w:tcPr>
            <w:tcW w:w="2394" w:type="dxa"/>
          </w:tcPr>
          <w:p w14:paraId="367576F2" w14:textId="77777777" w:rsidR="00FC7706" w:rsidRPr="002403FC" w:rsidRDefault="00FC7706" w:rsidP="00B83436">
            <w:pPr>
              <w:rPr>
                <w:rFonts w:ascii="Calibri" w:hAnsi="Calibri" w:cs="Calibri"/>
              </w:rPr>
            </w:pPr>
          </w:p>
        </w:tc>
        <w:tc>
          <w:tcPr>
            <w:tcW w:w="2394" w:type="dxa"/>
          </w:tcPr>
          <w:p w14:paraId="5360E174" w14:textId="77777777" w:rsidR="00FC7706" w:rsidRPr="002403FC" w:rsidRDefault="00FC7706" w:rsidP="00B83436">
            <w:pPr>
              <w:rPr>
                <w:rFonts w:ascii="Calibri" w:hAnsi="Calibri" w:cs="Calibri"/>
              </w:rPr>
            </w:pPr>
          </w:p>
        </w:tc>
        <w:tc>
          <w:tcPr>
            <w:tcW w:w="2849" w:type="dxa"/>
          </w:tcPr>
          <w:p w14:paraId="46B5FA2E" w14:textId="77777777" w:rsidR="00FC7706" w:rsidRPr="002403FC" w:rsidRDefault="00FC7706" w:rsidP="00B83436">
            <w:pPr>
              <w:rPr>
                <w:rFonts w:ascii="Calibri" w:hAnsi="Calibri" w:cs="Calibri"/>
              </w:rPr>
            </w:pPr>
          </w:p>
        </w:tc>
      </w:tr>
      <w:tr w:rsidR="00FC7706" w:rsidRPr="002403FC" w14:paraId="7D974B3A" w14:textId="77777777" w:rsidTr="00B83436">
        <w:tc>
          <w:tcPr>
            <w:tcW w:w="2853" w:type="dxa"/>
          </w:tcPr>
          <w:p w14:paraId="4231F733" w14:textId="77777777" w:rsidR="00FC7706" w:rsidRPr="002403FC" w:rsidRDefault="00FC7706" w:rsidP="00B83436">
            <w:pPr>
              <w:rPr>
                <w:rFonts w:ascii="Calibri" w:hAnsi="Calibri" w:cs="Calibri"/>
              </w:rPr>
            </w:pPr>
            <w:r>
              <w:rPr>
                <w:rFonts w:ascii="Calibri" w:hAnsi="Calibri" w:cs="Calibri"/>
              </w:rPr>
              <w:t>Other:________________________</w:t>
            </w:r>
          </w:p>
        </w:tc>
        <w:tc>
          <w:tcPr>
            <w:tcW w:w="2394" w:type="dxa"/>
          </w:tcPr>
          <w:p w14:paraId="11E533C0" w14:textId="77777777" w:rsidR="00FC7706" w:rsidRPr="002403FC" w:rsidRDefault="00FC7706" w:rsidP="00B83436">
            <w:pPr>
              <w:rPr>
                <w:rFonts w:ascii="Calibri" w:hAnsi="Calibri" w:cs="Calibri"/>
              </w:rPr>
            </w:pPr>
          </w:p>
        </w:tc>
        <w:tc>
          <w:tcPr>
            <w:tcW w:w="2394" w:type="dxa"/>
          </w:tcPr>
          <w:p w14:paraId="20FF0686" w14:textId="77777777" w:rsidR="00FC7706" w:rsidRPr="002403FC" w:rsidRDefault="00FC7706" w:rsidP="00B83436">
            <w:pPr>
              <w:rPr>
                <w:rFonts w:ascii="Calibri" w:hAnsi="Calibri" w:cs="Calibri"/>
              </w:rPr>
            </w:pPr>
          </w:p>
        </w:tc>
        <w:tc>
          <w:tcPr>
            <w:tcW w:w="2849" w:type="dxa"/>
          </w:tcPr>
          <w:p w14:paraId="72A9F7E0" w14:textId="77777777" w:rsidR="00FC7706" w:rsidRPr="002403FC" w:rsidRDefault="00FC7706" w:rsidP="00B83436">
            <w:pPr>
              <w:rPr>
                <w:rFonts w:ascii="Calibri" w:hAnsi="Calibri" w:cs="Calibri"/>
              </w:rPr>
            </w:pPr>
          </w:p>
        </w:tc>
      </w:tr>
    </w:tbl>
    <w:p w14:paraId="302DDDD7" w14:textId="77777777" w:rsidR="00FC7706" w:rsidRPr="002403FC" w:rsidRDefault="00FC7706" w:rsidP="00FC7706">
      <w:pPr>
        <w:rPr>
          <w:rFonts w:ascii="Calibri" w:hAnsi="Calibri" w:cs="Calibri"/>
        </w:rPr>
      </w:pPr>
    </w:p>
    <w:p w14:paraId="6AA45EFD" w14:textId="77777777" w:rsidR="00FC7706" w:rsidRPr="002403FC" w:rsidRDefault="00FC7706" w:rsidP="00FC7706">
      <w:pPr>
        <w:rPr>
          <w:rFonts w:ascii="Calibri" w:hAnsi="Calibri" w:cs="Calibri"/>
        </w:rPr>
      </w:pPr>
    </w:p>
    <w:p w14:paraId="3EDD009A" w14:textId="77777777" w:rsidR="00FC7706" w:rsidRPr="002403FC" w:rsidRDefault="00FC7706" w:rsidP="00FC7706">
      <w:pPr>
        <w:pStyle w:val="Heading2"/>
        <w:rPr>
          <w:rFonts w:ascii="Calibri" w:hAnsi="Calibri" w:cs="Calibri"/>
        </w:rPr>
      </w:pPr>
      <w:r w:rsidRPr="002403FC">
        <w:rPr>
          <w:rFonts w:ascii="Calibri" w:hAnsi="Calibri" w:cs="Calibri"/>
        </w:rPr>
        <w:t>What do you hope to gain from volunteering with the Board of WCSS?</w:t>
      </w:r>
    </w:p>
    <w:p w14:paraId="3F6CF4FA" w14:textId="77777777" w:rsidR="00FC7706" w:rsidRDefault="00FC7706" w:rsidP="00FC7706">
      <w:pPr>
        <w:rPr>
          <w:rFonts w:ascii="Calibri" w:hAnsi="Calibri" w:cs="Calibri"/>
        </w:rPr>
      </w:pPr>
    </w:p>
    <w:p w14:paraId="51FEFD46" w14:textId="77777777" w:rsidR="00FC7706" w:rsidRPr="002403FC" w:rsidRDefault="00FC7706" w:rsidP="00FC7706">
      <w:pPr>
        <w:rPr>
          <w:rFonts w:ascii="Calibri" w:hAnsi="Calibri" w:cs="Calibri"/>
        </w:rPr>
      </w:pPr>
    </w:p>
    <w:p w14:paraId="3E475A32" w14:textId="77777777" w:rsidR="00FC7706" w:rsidRPr="002403FC" w:rsidRDefault="00FC7706" w:rsidP="00FC7706">
      <w:pPr>
        <w:rPr>
          <w:rFonts w:ascii="Calibri" w:hAnsi="Calibri" w:cs="Calibri"/>
        </w:rPr>
      </w:pPr>
      <w:r w:rsidRPr="002403FC">
        <w:rPr>
          <w:rFonts w:ascii="Calibri" w:hAnsi="Calibri" w:cs="Calibri"/>
        </w:rPr>
        <w:t>Please tell us what might be of interest to you:</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tblGrid>
      <w:tr w:rsidR="00FC7706" w:rsidRPr="002403FC" w14:paraId="2DDF1238" w14:textId="77777777" w:rsidTr="00B83436">
        <w:tc>
          <w:tcPr>
            <w:tcW w:w="2975" w:type="dxa"/>
          </w:tcPr>
          <w:p w14:paraId="525BFBFE"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17"/>
                  <w:enabled/>
                  <w:calcOnExit w:val="0"/>
                  <w:checkBox>
                    <w:sizeAuto/>
                    <w:default w:val="0"/>
                  </w:checkBox>
                </w:ffData>
              </w:fldChar>
            </w:r>
            <w:bookmarkStart w:id="14" w:name="Check17"/>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14"/>
            <w:r w:rsidRPr="002403FC">
              <w:rPr>
                <w:rFonts w:ascii="Calibri" w:hAnsi="Calibri" w:cs="Calibri"/>
              </w:rPr>
              <w:t xml:space="preserve"> Finance and Audit</w:t>
            </w:r>
          </w:p>
        </w:tc>
      </w:tr>
      <w:tr w:rsidR="00FC7706" w:rsidRPr="002403FC" w14:paraId="3BDE9FB4" w14:textId="77777777" w:rsidTr="00B83436">
        <w:tc>
          <w:tcPr>
            <w:tcW w:w="2975" w:type="dxa"/>
          </w:tcPr>
          <w:p w14:paraId="61CACB1A" w14:textId="77777777" w:rsidR="00FC7706" w:rsidRPr="002403FC" w:rsidRDefault="00FC7706" w:rsidP="00B83436">
            <w:pPr>
              <w:rPr>
                <w:rFonts w:ascii="Calibri" w:hAnsi="Calibri" w:cs="Calibri"/>
              </w:rPr>
            </w:pPr>
            <w:r w:rsidRPr="002403FC">
              <w:rPr>
                <w:rFonts w:ascii="Calibri" w:hAnsi="Calibri" w:cs="Calibri"/>
              </w:rPr>
              <w:fldChar w:fldCharType="begin">
                <w:ffData>
                  <w:name w:val="Check20"/>
                  <w:enabled/>
                  <w:calcOnExit w:val="0"/>
                  <w:checkBox>
                    <w:sizeAuto/>
                    <w:default w:val="0"/>
                  </w:checkBox>
                </w:ffData>
              </w:fldChar>
            </w:r>
            <w:bookmarkStart w:id="15" w:name="Check20"/>
            <w:r w:rsidRPr="002403FC">
              <w:rPr>
                <w:rFonts w:ascii="Calibri" w:hAnsi="Calibri" w:cs="Calibri"/>
              </w:rPr>
              <w:instrText xml:space="preserve"> FORMCHECKBOX </w:instrText>
            </w:r>
            <w:r w:rsidR="0059190F">
              <w:rPr>
                <w:rFonts w:ascii="Calibri" w:hAnsi="Calibri" w:cs="Calibri"/>
              </w:rPr>
            </w:r>
            <w:r w:rsidR="0059190F">
              <w:rPr>
                <w:rFonts w:ascii="Calibri" w:hAnsi="Calibri" w:cs="Calibri"/>
              </w:rPr>
              <w:fldChar w:fldCharType="separate"/>
            </w:r>
            <w:r w:rsidRPr="002403FC">
              <w:rPr>
                <w:rFonts w:ascii="Calibri" w:hAnsi="Calibri" w:cs="Calibri"/>
              </w:rPr>
              <w:fldChar w:fldCharType="end"/>
            </w:r>
            <w:bookmarkEnd w:id="15"/>
            <w:r w:rsidRPr="002403FC">
              <w:rPr>
                <w:rFonts w:ascii="Calibri" w:hAnsi="Calibri" w:cs="Calibri"/>
              </w:rPr>
              <w:t xml:space="preserve"> Governance</w:t>
            </w:r>
          </w:p>
        </w:tc>
      </w:tr>
      <w:tr w:rsidR="00FC7706" w:rsidRPr="002403FC" w14:paraId="5EE5146D" w14:textId="77777777" w:rsidTr="00B83436">
        <w:trPr>
          <w:trHeight w:val="62"/>
        </w:trPr>
        <w:tc>
          <w:tcPr>
            <w:tcW w:w="2975" w:type="dxa"/>
          </w:tcPr>
          <w:p w14:paraId="66A18E83" w14:textId="77777777" w:rsidR="00FC7706" w:rsidRPr="002403FC" w:rsidRDefault="00FC7706" w:rsidP="00B83436">
            <w:pPr>
              <w:rPr>
                <w:rFonts w:ascii="Calibri" w:hAnsi="Calibri" w:cs="Calibri"/>
              </w:rPr>
            </w:pPr>
          </w:p>
        </w:tc>
      </w:tr>
    </w:tbl>
    <w:p w14:paraId="154D7576" w14:textId="77777777" w:rsidR="00FC7706" w:rsidRPr="00FC7706" w:rsidRDefault="00FC7706" w:rsidP="00FC7706">
      <w:pPr>
        <w:rPr>
          <w:rFonts w:ascii="Calibri" w:hAnsi="Calibri" w:cs="Calibri"/>
          <w:b/>
          <w:color w:val="4472C4" w:themeColor="accent1"/>
        </w:rPr>
      </w:pPr>
      <w:r w:rsidRPr="00FC7706">
        <w:rPr>
          <w:rFonts w:ascii="Calibri" w:hAnsi="Calibri" w:cs="Calibri"/>
          <w:b/>
          <w:color w:val="4472C4" w:themeColor="accent1"/>
        </w:rPr>
        <w:t>Board Directors are expected to contribute 5-10 hours per month for Board and committee related work. Do you have the time to commit? _____________</w:t>
      </w:r>
    </w:p>
    <w:p w14:paraId="579FFDDE" w14:textId="77777777" w:rsidR="00EB7854" w:rsidRDefault="00EB7854" w:rsidP="00FC7706">
      <w:pPr>
        <w:rPr>
          <w:rFonts w:ascii="Calibri" w:hAnsi="Calibri" w:cs="Calibri"/>
          <w:i/>
        </w:rPr>
      </w:pPr>
    </w:p>
    <w:p w14:paraId="2FDB0ADC" w14:textId="77777777" w:rsidR="00FC7706" w:rsidRPr="002403FC" w:rsidRDefault="00FC7706" w:rsidP="00FC7706">
      <w:pPr>
        <w:rPr>
          <w:rFonts w:ascii="Calibri" w:hAnsi="Calibri" w:cs="Calibri"/>
          <w:i/>
        </w:rPr>
      </w:pPr>
      <w:r w:rsidRPr="002403FC">
        <w:rPr>
          <w:rFonts w:ascii="Calibri" w:hAnsi="Calibri" w:cs="Calibri"/>
          <w:i/>
        </w:rPr>
        <w:lastRenderedPageBreak/>
        <w:t xml:space="preserve">The personal information collected on this form is for the internal use of Whistler Community Services Society only and will not be shared with any other parties without express permission. </w:t>
      </w:r>
    </w:p>
    <w:tbl>
      <w:tblPr>
        <w:tblStyle w:val="TableGrid"/>
        <w:tblW w:w="0" w:type="auto"/>
        <w:tblLook w:val="04A0" w:firstRow="1" w:lastRow="0" w:firstColumn="1" w:lastColumn="0" w:noHBand="0" w:noVBand="1"/>
      </w:tblPr>
      <w:tblGrid>
        <w:gridCol w:w="4788"/>
        <w:gridCol w:w="4788"/>
      </w:tblGrid>
      <w:tr w:rsidR="00FC7706" w:rsidRPr="002403FC" w14:paraId="50867A78" w14:textId="77777777" w:rsidTr="00B83436">
        <w:tc>
          <w:tcPr>
            <w:tcW w:w="4788" w:type="dxa"/>
          </w:tcPr>
          <w:p w14:paraId="013C7244" w14:textId="77777777" w:rsidR="00FC7706" w:rsidRPr="002403FC" w:rsidRDefault="00FC7706" w:rsidP="00B83436">
            <w:pPr>
              <w:rPr>
                <w:rFonts w:ascii="Calibri" w:hAnsi="Calibri" w:cs="Calibri"/>
                <w:i/>
              </w:rPr>
            </w:pPr>
          </w:p>
          <w:p w14:paraId="06F8541A" w14:textId="77777777" w:rsidR="00FC7706" w:rsidRPr="002403FC" w:rsidRDefault="00FC7706" w:rsidP="00B83436">
            <w:pPr>
              <w:rPr>
                <w:rFonts w:ascii="Calibri" w:hAnsi="Calibri" w:cs="Calibri"/>
                <w:i/>
              </w:rPr>
            </w:pPr>
          </w:p>
          <w:p w14:paraId="7FBF222A" w14:textId="77777777" w:rsidR="00FC7706" w:rsidRPr="002403FC" w:rsidRDefault="00FC7706" w:rsidP="00B83436">
            <w:pPr>
              <w:rPr>
                <w:rFonts w:ascii="Calibri" w:hAnsi="Calibri" w:cs="Calibri"/>
                <w:i/>
              </w:rPr>
            </w:pPr>
          </w:p>
          <w:p w14:paraId="628E9DDA" w14:textId="77777777" w:rsidR="00FC7706" w:rsidRPr="002403FC" w:rsidRDefault="00FC7706" w:rsidP="00B83436">
            <w:pPr>
              <w:rPr>
                <w:rFonts w:ascii="Calibri" w:hAnsi="Calibri" w:cs="Calibri"/>
              </w:rPr>
            </w:pPr>
            <w:r w:rsidRPr="002403FC">
              <w:rPr>
                <w:rFonts w:ascii="Calibri" w:hAnsi="Calibri" w:cs="Calibri"/>
                <w:noProof/>
              </w:rPr>
              <mc:AlternateContent>
                <mc:Choice Requires="wps">
                  <w:drawing>
                    <wp:anchor distT="0" distB="0" distL="114300" distR="114300" simplePos="0" relativeHeight="251659264" behindDoc="0" locked="0" layoutInCell="1" allowOverlap="1" wp14:anchorId="0F56465A" wp14:editId="7BD5AE34">
                      <wp:simplePos x="0" y="0"/>
                      <wp:positionH relativeFrom="column">
                        <wp:posOffset>57150</wp:posOffset>
                      </wp:positionH>
                      <wp:positionV relativeFrom="paragraph">
                        <wp:posOffset>85725</wp:posOffset>
                      </wp:positionV>
                      <wp:extent cx="2676525" cy="0"/>
                      <wp:effectExtent l="0" t="0" r="317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27AEDA5" id="_x0000_t32" coordsize="21600,21600" o:spt="32" o:oned="t" path="m,l21600,21600e" filled="f">
                      <v:path arrowok="t" fillok="f" o:connecttype="none"/>
                      <o:lock v:ext="edit" shapetype="t"/>
                    </v:shapetype>
                    <v:shape id="AutoShape 2" o:spid="_x0000_s1026" type="#_x0000_t32" style="position:absolute;margin-left:4.5pt;margin-top:6.75pt;width:21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">
                      <o:lock v:ext="edit" shapetype="f"/>
                    </v:shape>
                  </w:pict>
                </mc:Fallback>
              </mc:AlternateContent>
            </w:r>
          </w:p>
          <w:p w14:paraId="144AAEB5" w14:textId="77777777" w:rsidR="00FC7706" w:rsidRPr="002403FC" w:rsidRDefault="00FC7706" w:rsidP="00B83436">
            <w:pPr>
              <w:rPr>
                <w:rFonts w:ascii="Calibri" w:hAnsi="Calibri" w:cs="Calibri"/>
              </w:rPr>
            </w:pPr>
            <w:r w:rsidRPr="002403FC">
              <w:rPr>
                <w:rFonts w:ascii="Calibri" w:hAnsi="Calibri" w:cs="Calibri"/>
              </w:rPr>
              <w:t xml:space="preserve">  Signature</w:t>
            </w:r>
          </w:p>
        </w:tc>
        <w:tc>
          <w:tcPr>
            <w:tcW w:w="4788" w:type="dxa"/>
          </w:tcPr>
          <w:p w14:paraId="101D088F" w14:textId="77777777" w:rsidR="00FC7706" w:rsidRPr="002403FC" w:rsidRDefault="00FC7706" w:rsidP="00B83436">
            <w:pPr>
              <w:rPr>
                <w:rFonts w:ascii="Calibri" w:hAnsi="Calibri" w:cs="Calibri"/>
                <w:i/>
              </w:rPr>
            </w:pPr>
          </w:p>
          <w:p w14:paraId="44DE0F45" w14:textId="77777777" w:rsidR="00FC7706" w:rsidRPr="002403FC" w:rsidRDefault="00FC7706" w:rsidP="00B83436">
            <w:pPr>
              <w:rPr>
                <w:rFonts w:ascii="Calibri" w:hAnsi="Calibri" w:cs="Calibri"/>
                <w:i/>
              </w:rPr>
            </w:pPr>
          </w:p>
          <w:p w14:paraId="15FCA22F" w14:textId="77777777" w:rsidR="00FC7706" w:rsidRPr="002403FC" w:rsidRDefault="00FC7706" w:rsidP="00B83436">
            <w:pPr>
              <w:rPr>
                <w:rFonts w:ascii="Calibri" w:hAnsi="Calibri" w:cs="Calibri"/>
                <w:i/>
              </w:rPr>
            </w:pPr>
          </w:p>
          <w:p w14:paraId="17E6AFEE" w14:textId="77777777" w:rsidR="00FC7706" w:rsidRPr="002403FC" w:rsidRDefault="00FC7706" w:rsidP="00B83436">
            <w:pPr>
              <w:rPr>
                <w:rFonts w:ascii="Calibri" w:hAnsi="Calibri" w:cs="Calibri"/>
                <w:i/>
              </w:rPr>
            </w:pPr>
            <w:r w:rsidRPr="002403FC">
              <w:rPr>
                <w:rFonts w:ascii="Calibri" w:hAnsi="Calibri" w:cs="Calibri"/>
                <w:i/>
                <w:noProof/>
              </w:rPr>
              <mc:AlternateContent>
                <mc:Choice Requires="wps">
                  <w:drawing>
                    <wp:anchor distT="0" distB="0" distL="114300" distR="114300" simplePos="0" relativeHeight="251660288" behindDoc="0" locked="0" layoutInCell="1" allowOverlap="1" wp14:anchorId="4F88F3FB" wp14:editId="5404BE06">
                      <wp:simplePos x="0" y="0"/>
                      <wp:positionH relativeFrom="column">
                        <wp:posOffset>36195</wp:posOffset>
                      </wp:positionH>
                      <wp:positionV relativeFrom="paragraph">
                        <wp:posOffset>85090</wp:posOffset>
                      </wp:positionV>
                      <wp:extent cx="268605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00F4DD" id="AutoShape 3" o:spid="_x0000_s1026" type="#_x0000_t32" style="position:absolute;margin-left:2.85pt;margin-top:6.7pt;width:2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">
                      <o:lock v:ext="edit" shapetype="f"/>
                    </v:shape>
                  </w:pict>
                </mc:Fallback>
              </mc:AlternateContent>
            </w:r>
          </w:p>
          <w:p w14:paraId="07F8028C" w14:textId="77777777" w:rsidR="00FC7706" w:rsidRPr="002403FC" w:rsidRDefault="00FC7706" w:rsidP="00B83436">
            <w:pPr>
              <w:rPr>
                <w:rFonts w:ascii="Calibri" w:hAnsi="Calibri" w:cs="Calibri"/>
              </w:rPr>
            </w:pPr>
            <w:r w:rsidRPr="002403FC">
              <w:rPr>
                <w:rFonts w:ascii="Calibri" w:hAnsi="Calibri" w:cs="Calibri"/>
              </w:rPr>
              <w:t xml:space="preserve">  Date</w:t>
            </w:r>
          </w:p>
        </w:tc>
      </w:tr>
    </w:tbl>
    <w:p w14:paraId="52151D9E" w14:textId="77777777" w:rsidR="00FC7706" w:rsidRPr="002403FC" w:rsidRDefault="00FC7706" w:rsidP="00FC7706">
      <w:pPr>
        <w:rPr>
          <w:rFonts w:ascii="Calibri" w:hAnsi="Calibri" w:cs="Calibri"/>
          <w:i/>
        </w:rPr>
      </w:pPr>
    </w:p>
    <w:p w14:paraId="0F1E0FF1" w14:textId="1B6F361A" w:rsidR="00FC7706" w:rsidRPr="00FC7706" w:rsidRDefault="00FC7706">
      <w:pPr>
        <w:rPr>
          <w:rFonts w:ascii="Calibri" w:hAnsi="Calibri" w:cs="Calibri"/>
        </w:rPr>
      </w:pPr>
      <w:r w:rsidRPr="002403FC">
        <w:rPr>
          <w:rFonts w:ascii="Calibri" w:hAnsi="Calibri" w:cs="Calibri"/>
        </w:rPr>
        <w:t>Please return to</w:t>
      </w:r>
      <w:r w:rsidR="00A11709">
        <w:rPr>
          <w:rFonts w:ascii="Calibri" w:hAnsi="Calibri" w:cs="Calibri"/>
        </w:rPr>
        <w:t xml:space="preserve"> Chair, WCSS Board of Directors at </w:t>
      </w:r>
      <w:hyperlink r:id="rId7" w:history="1">
        <w:r w:rsidR="00A11709" w:rsidRPr="00E26926">
          <w:rPr>
            <w:rStyle w:val="Hyperlink"/>
            <w:rFonts w:ascii="Calibri" w:hAnsi="Calibri" w:cs="Calibri"/>
          </w:rPr>
          <w:t>javeriss@gmail.com</w:t>
        </w:r>
      </w:hyperlink>
      <w:r w:rsidR="00A11709">
        <w:rPr>
          <w:rFonts w:ascii="Calibri" w:hAnsi="Calibri" w:cs="Calibri"/>
        </w:rPr>
        <w:t xml:space="preserve">. </w:t>
      </w:r>
      <w:r w:rsidR="00A11709">
        <w:rPr>
          <w:rFonts w:ascii="Calibri" w:hAnsi="Calibri" w:cs="Calibri"/>
        </w:rPr>
        <w:br/>
        <w:t xml:space="preserve">Please include the subject line: WCSS Board Application </w:t>
      </w:r>
    </w:p>
    <w:sectPr w:rsidR="00FC7706" w:rsidRPr="00FC7706" w:rsidSect="00EB7854">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78799" w14:textId="77777777" w:rsidR="0059190F" w:rsidRDefault="0059190F" w:rsidP="00EB7854">
      <w:r>
        <w:separator/>
      </w:r>
    </w:p>
  </w:endnote>
  <w:endnote w:type="continuationSeparator" w:id="0">
    <w:p w14:paraId="74C6BEE4" w14:textId="77777777" w:rsidR="0059190F" w:rsidRDefault="0059190F" w:rsidP="00EB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4756" w14:textId="77777777" w:rsidR="00EB7854" w:rsidRDefault="00EB7854">
    <w:pPr>
      <w:pStyle w:val="Footer"/>
    </w:pPr>
    <w:r>
      <w:rPr>
        <w:rFonts w:ascii="Gotham Book" w:hAnsi="Gotham Book"/>
        <w:noProof/>
        <w:color w:val="262626" w:themeColor="text1" w:themeTint="D9"/>
        <w:sz w:val="20"/>
        <w:szCs w:val="20"/>
        <w:lang w:val="en-GB"/>
      </w:rPr>
      <w:drawing>
        <wp:inline distT="0" distB="0" distL="0" distR="0" wp14:anchorId="4CF4F729" wp14:editId="6CBAD0BC">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New Imagine Canada Logo and Accreditation.png"/>
                  <pic:cNvPicPr/>
                </pic:nvPicPr>
                <pic:blipFill>
                  <a:blip r:embed="rId1">
                    <a:extLst>
                      <a:ext uri="{28A0092B-C50C-407E-A947-70E740481C1C}">
                        <a14:useLocalDpi xmlns:a14="http://schemas.microsoft.com/office/drawing/2010/main" val="0"/>
                      </a:ext>
                    </a:extLst>
                  </a:blip>
                  <a:stretch>
                    <a:fillRect/>
                  </a:stretch>
                </pic:blipFill>
                <pic:spPr>
                  <a:xfrm>
                    <a:off x="0" y="0"/>
                    <a:ext cx="745801" cy="7458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C21D" w14:textId="77777777" w:rsidR="0059190F" w:rsidRDefault="0059190F" w:rsidP="00EB7854">
      <w:r>
        <w:separator/>
      </w:r>
    </w:p>
  </w:footnote>
  <w:footnote w:type="continuationSeparator" w:id="0">
    <w:p w14:paraId="1707905D" w14:textId="77777777" w:rsidR="0059190F" w:rsidRDefault="0059190F" w:rsidP="00EB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4E04" w14:textId="77777777" w:rsidR="00EB7854" w:rsidRPr="00C51B07" w:rsidRDefault="00EB7854" w:rsidP="00EB7854">
    <w:pPr>
      <w:pStyle w:val="BodyText"/>
      <w:spacing w:before="86" w:line="340" w:lineRule="auto"/>
      <w:ind w:left="7797" w:right="116" w:hanging="1255"/>
      <w:jc w:val="right"/>
      <w:rPr>
        <w:rFonts w:ascii="Gotham Book" w:hAnsi="Gotham Book"/>
      </w:rPr>
    </w:pPr>
    <w:r w:rsidRPr="00C51B07">
      <w:rPr>
        <w:rFonts w:ascii="Gotham Book" w:hAnsi="Gotham Book"/>
        <w:noProof/>
      </w:rPr>
      <w:drawing>
        <wp:anchor distT="0" distB="0" distL="114300" distR="114300" simplePos="0" relativeHeight="251659264" behindDoc="0" locked="0" layoutInCell="1" allowOverlap="1" wp14:anchorId="780CF203" wp14:editId="23AD5DD2">
          <wp:simplePos x="0" y="0"/>
          <wp:positionH relativeFrom="column">
            <wp:posOffset>64207</wp:posOffset>
          </wp:positionH>
          <wp:positionV relativeFrom="paragraph">
            <wp:posOffset>-51072</wp:posOffset>
          </wp:positionV>
          <wp:extent cx="2715491" cy="848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slogo.png"/>
                  <pic:cNvPicPr/>
                </pic:nvPicPr>
                <pic:blipFill>
                  <a:blip r:embed="rId1">
                    <a:extLst>
                      <a:ext uri="{28A0092B-C50C-407E-A947-70E740481C1C}">
                        <a14:useLocalDpi xmlns:a14="http://schemas.microsoft.com/office/drawing/2010/main" val="0"/>
                      </a:ext>
                    </a:extLst>
                  </a:blip>
                  <a:stretch>
                    <a:fillRect/>
                  </a:stretch>
                </pic:blipFill>
                <pic:spPr>
                  <a:xfrm>
                    <a:off x="0" y="0"/>
                    <a:ext cx="2715491" cy="848653"/>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C51B07">
      <w:rPr>
        <w:rFonts w:ascii="Gotham Book" w:hAnsi="Gotham Book"/>
        <w:color w:val="4C4D4F"/>
        <w:w w:val="105"/>
      </w:rPr>
      <w:t>8000 Nesters Road, Whistler BC</w:t>
    </w:r>
    <w:r w:rsidRPr="00C51B07">
      <w:rPr>
        <w:rFonts w:ascii="Gotham Book" w:hAnsi="Gotham Book"/>
        <w:color w:val="4C4D4F"/>
        <w:spacing w:val="-10"/>
        <w:w w:val="105"/>
      </w:rPr>
      <w:t xml:space="preserve"> </w:t>
    </w:r>
    <w:r w:rsidRPr="00C51B07">
      <w:rPr>
        <w:rFonts w:ascii="Gotham Book" w:hAnsi="Gotham Book"/>
        <w:color w:val="4C4D4F"/>
        <w:w w:val="105"/>
      </w:rPr>
      <w:t>V0N</w:t>
    </w:r>
    <w:r w:rsidRPr="00C51B07">
      <w:rPr>
        <w:rFonts w:ascii="Gotham Book" w:hAnsi="Gotham Book"/>
        <w:color w:val="4C4D4F"/>
        <w:spacing w:val="38"/>
        <w:w w:val="105"/>
      </w:rPr>
      <w:t xml:space="preserve"> </w:t>
    </w:r>
    <w:r w:rsidRPr="00C51B07">
      <w:rPr>
        <w:rFonts w:ascii="Gotham Book" w:hAnsi="Gotham Book"/>
        <w:color w:val="4C4D4F"/>
        <w:w w:val="105"/>
      </w:rPr>
      <w:t>1B8</w:t>
    </w:r>
    <w:r w:rsidRPr="00C51B07">
      <w:rPr>
        <w:rFonts w:ascii="Gotham Book" w:hAnsi="Gotham Book"/>
        <w:color w:val="4C4D4F"/>
        <w:spacing w:val="1"/>
        <w:w w:val="102"/>
      </w:rPr>
      <w:t xml:space="preserve"> </w:t>
    </w:r>
    <w:r w:rsidRPr="00C51B07">
      <w:rPr>
        <w:rFonts w:ascii="Gotham Book" w:hAnsi="Gotham Book"/>
        <w:color w:val="4C4D4F"/>
        <w:w w:val="105"/>
      </w:rPr>
      <w:t xml:space="preserve">604-932-0113 </w:t>
    </w:r>
    <w:r w:rsidRPr="00C51B07">
      <w:rPr>
        <w:rFonts w:ascii="Gotham Book" w:hAnsi="Gotham Book"/>
        <w:color w:val="4C4D4F"/>
        <w:w w:val="85"/>
      </w:rPr>
      <w:t>|</w:t>
    </w:r>
    <w:r w:rsidRPr="00C51B07">
      <w:rPr>
        <w:rFonts w:ascii="Gotham Book" w:hAnsi="Gotham Book"/>
        <w:color w:val="4C4D4F"/>
        <w:spacing w:val="13"/>
        <w:w w:val="85"/>
      </w:rPr>
      <w:t xml:space="preserve"> </w:t>
    </w:r>
    <w:hyperlink r:id="rId2">
      <w:r w:rsidRPr="00C51B07">
        <w:rPr>
          <w:rFonts w:ascii="Gotham Book" w:hAnsi="Gotham Book"/>
          <w:color w:val="4C4D4F"/>
          <w:w w:val="105"/>
        </w:rPr>
        <w:t>info@mywcss.org</w:t>
      </w:r>
    </w:hyperlink>
  </w:p>
  <w:p w14:paraId="7DC69C08" w14:textId="77777777" w:rsidR="00EB7854" w:rsidRPr="00C51B07" w:rsidRDefault="00EB7854" w:rsidP="00EB7854">
    <w:pPr>
      <w:pStyle w:val="Heading1"/>
      <w:jc w:val="right"/>
      <w:rPr>
        <w:rFonts w:ascii="Gotham Book" w:hAnsi="Gotham Book"/>
      </w:rPr>
    </w:pPr>
    <w:r w:rsidRPr="00C51B07">
      <w:rPr>
        <w:rFonts w:ascii="Gotham Book" w:hAnsi="Gotham Book"/>
        <w:color w:val="00547A"/>
        <w:spacing w:val="-6"/>
        <w:w w:val="105"/>
      </w:rPr>
      <w:t>mywcss.org</w:t>
    </w:r>
  </w:p>
  <w:p w14:paraId="475CE208" w14:textId="77777777" w:rsidR="00EB7854" w:rsidRDefault="00EB7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38F9"/>
    <w:multiLevelType w:val="hybridMultilevel"/>
    <w:tmpl w:val="C988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55042"/>
    <w:multiLevelType w:val="hybridMultilevel"/>
    <w:tmpl w:val="D3BC7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B2A91"/>
    <w:multiLevelType w:val="hybridMultilevel"/>
    <w:tmpl w:val="5E043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DF3803"/>
    <w:multiLevelType w:val="hybridMultilevel"/>
    <w:tmpl w:val="B58E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B18DC"/>
    <w:multiLevelType w:val="hybridMultilevel"/>
    <w:tmpl w:val="B86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B14D9"/>
    <w:multiLevelType w:val="hybridMultilevel"/>
    <w:tmpl w:val="9CB8E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06"/>
    <w:rsid w:val="00000853"/>
    <w:rsid w:val="00387788"/>
    <w:rsid w:val="00435F9F"/>
    <w:rsid w:val="0059190F"/>
    <w:rsid w:val="005E7835"/>
    <w:rsid w:val="00950500"/>
    <w:rsid w:val="00972E4A"/>
    <w:rsid w:val="00A11709"/>
    <w:rsid w:val="00AE169B"/>
    <w:rsid w:val="00B62B87"/>
    <w:rsid w:val="00BA0E07"/>
    <w:rsid w:val="00CC594F"/>
    <w:rsid w:val="00EB7854"/>
    <w:rsid w:val="00FC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29FF"/>
  <w14:defaultImageDpi w14:val="32767"/>
  <w15:chartTrackingRefBased/>
  <w15:docId w15:val="{6B323511-3DEF-0F4A-B18F-8A8F1F26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ind w:left="1225" w:hanging="50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7706"/>
    <w:pPr>
      <w:ind w:left="0" w:firstLine="0"/>
    </w:pPr>
  </w:style>
  <w:style w:type="paragraph" w:styleId="Heading1">
    <w:name w:val="heading 1"/>
    <w:basedOn w:val="Normal"/>
    <w:next w:val="Normal"/>
    <w:link w:val="Heading1Char"/>
    <w:qFormat/>
    <w:rsid w:val="00FC7706"/>
    <w:pPr>
      <w:keepNext/>
      <w:spacing w:before="160" w:after="80"/>
      <w:contextualSpacing/>
      <w:outlineLvl w:val="0"/>
    </w:pPr>
    <w:rPr>
      <w:rFonts w:ascii="Book Antiqua" w:eastAsia="Times New Roman" w:hAnsi="Book Antiqua" w:cs="Times New Roman"/>
      <w:b/>
      <w:sz w:val="28"/>
      <w:szCs w:val="20"/>
    </w:rPr>
  </w:style>
  <w:style w:type="paragraph" w:styleId="Heading2">
    <w:name w:val="heading 2"/>
    <w:basedOn w:val="Normal"/>
    <w:next w:val="Normal"/>
    <w:link w:val="Heading2Char"/>
    <w:uiPriority w:val="9"/>
    <w:semiHidden/>
    <w:unhideWhenUsed/>
    <w:qFormat/>
    <w:rsid w:val="00FC77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706"/>
    <w:rPr>
      <w:rFonts w:ascii="Book Antiqua" w:eastAsia="Times New Roman" w:hAnsi="Book Antiqua" w:cs="Times New Roman"/>
      <w:b/>
      <w:sz w:val="28"/>
      <w:szCs w:val="20"/>
    </w:rPr>
  </w:style>
  <w:style w:type="character" w:customStyle="1" w:styleId="Heading2Char">
    <w:name w:val="Heading 2 Char"/>
    <w:basedOn w:val="DefaultParagraphFont"/>
    <w:link w:val="Heading2"/>
    <w:uiPriority w:val="9"/>
    <w:semiHidden/>
    <w:rsid w:val="00FC770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7706"/>
    <w:pPr>
      <w:ind w:left="720"/>
      <w:contextualSpacing/>
    </w:pPr>
  </w:style>
  <w:style w:type="table" w:styleId="TableGrid">
    <w:name w:val="Table Grid"/>
    <w:basedOn w:val="TableNormal"/>
    <w:uiPriority w:val="59"/>
    <w:rsid w:val="00FC7706"/>
    <w:pPr>
      <w:ind w:left="0" w:firstLine="0"/>
    </w:pPr>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854"/>
    <w:pPr>
      <w:tabs>
        <w:tab w:val="center" w:pos="4680"/>
        <w:tab w:val="right" w:pos="9360"/>
      </w:tabs>
    </w:pPr>
  </w:style>
  <w:style w:type="character" w:customStyle="1" w:styleId="HeaderChar">
    <w:name w:val="Header Char"/>
    <w:basedOn w:val="DefaultParagraphFont"/>
    <w:link w:val="Header"/>
    <w:uiPriority w:val="99"/>
    <w:rsid w:val="00EB7854"/>
  </w:style>
  <w:style w:type="paragraph" w:styleId="Footer">
    <w:name w:val="footer"/>
    <w:basedOn w:val="Normal"/>
    <w:link w:val="FooterChar"/>
    <w:uiPriority w:val="99"/>
    <w:unhideWhenUsed/>
    <w:rsid w:val="00EB7854"/>
    <w:pPr>
      <w:tabs>
        <w:tab w:val="center" w:pos="4680"/>
        <w:tab w:val="right" w:pos="9360"/>
      </w:tabs>
    </w:pPr>
  </w:style>
  <w:style w:type="character" w:customStyle="1" w:styleId="FooterChar">
    <w:name w:val="Footer Char"/>
    <w:basedOn w:val="DefaultParagraphFont"/>
    <w:link w:val="Footer"/>
    <w:uiPriority w:val="99"/>
    <w:rsid w:val="00EB7854"/>
  </w:style>
  <w:style w:type="paragraph" w:styleId="BodyText">
    <w:name w:val="Body Text"/>
    <w:basedOn w:val="Normal"/>
    <w:link w:val="BodyTextChar"/>
    <w:uiPriority w:val="1"/>
    <w:qFormat/>
    <w:rsid w:val="00EB7854"/>
    <w:pPr>
      <w:widowControl w:val="0"/>
      <w:autoSpaceDE w:val="0"/>
      <w:autoSpaceDN w:val="0"/>
    </w:pPr>
    <w:rPr>
      <w:rFonts w:ascii="Century Gothic" w:eastAsia="Century Gothic" w:hAnsi="Century Gothic" w:cs="Century Gothic"/>
      <w:sz w:val="17"/>
      <w:szCs w:val="17"/>
      <w:lang w:bidi="en-US"/>
    </w:rPr>
  </w:style>
  <w:style w:type="character" w:customStyle="1" w:styleId="BodyTextChar">
    <w:name w:val="Body Text Char"/>
    <w:basedOn w:val="DefaultParagraphFont"/>
    <w:link w:val="BodyText"/>
    <w:uiPriority w:val="1"/>
    <w:rsid w:val="00EB7854"/>
    <w:rPr>
      <w:rFonts w:ascii="Century Gothic" w:eastAsia="Century Gothic" w:hAnsi="Century Gothic" w:cs="Century Gothic"/>
      <w:sz w:val="17"/>
      <w:szCs w:val="17"/>
      <w:lang w:bidi="en-US"/>
    </w:rPr>
  </w:style>
  <w:style w:type="character" w:styleId="Hyperlink">
    <w:name w:val="Hyperlink"/>
    <w:basedOn w:val="DefaultParagraphFont"/>
    <w:uiPriority w:val="99"/>
    <w:unhideWhenUsed/>
    <w:rsid w:val="00A11709"/>
    <w:rPr>
      <w:color w:val="0563C1" w:themeColor="hyperlink"/>
      <w:u w:val="single"/>
    </w:rPr>
  </w:style>
  <w:style w:type="character" w:styleId="UnresolvedMention">
    <w:name w:val="Unresolved Mention"/>
    <w:basedOn w:val="DefaultParagraphFont"/>
    <w:uiPriority w:val="99"/>
    <w:rsid w:val="00A11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veri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mywcs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Townley</dc:creator>
  <cp:keywords/>
  <dc:description/>
  <cp:lastModifiedBy>User</cp:lastModifiedBy>
  <cp:revision>2</cp:revision>
  <dcterms:created xsi:type="dcterms:W3CDTF">2020-07-29T22:37:00Z</dcterms:created>
  <dcterms:modified xsi:type="dcterms:W3CDTF">2020-07-29T22:37:00Z</dcterms:modified>
</cp:coreProperties>
</file>